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F49F52" w14:textId="77777777" w:rsidR="00897AF7" w:rsidRPr="007C2522" w:rsidRDefault="00897AF7" w:rsidP="00DA35E5">
      <w:pPr>
        <w:spacing w:after="200" w:line="276" w:lineRule="auto"/>
        <w:rPr>
          <w:rFonts w:ascii="Times New Roman" w:hAnsi="Times New Roman"/>
          <w:b/>
          <w:color w:val="000000" w:themeColor="text1"/>
        </w:rPr>
      </w:pPr>
      <w:bookmarkStart w:id="0" w:name="_GoBack"/>
      <w:bookmarkEnd w:id="0"/>
      <w:r w:rsidRPr="007C2522">
        <w:rPr>
          <w:rFonts w:ascii="Times New Roman" w:hAnsi="Times New Roman"/>
          <w:b/>
          <w:color w:val="000000" w:themeColor="text1"/>
        </w:rPr>
        <w:t>LEGAL NOTICE NO………………..</w:t>
      </w:r>
    </w:p>
    <w:p w14:paraId="2290ED99" w14:textId="77777777" w:rsidR="00897AF7" w:rsidRPr="007C2522" w:rsidRDefault="00897AF7" w:rsidP="00897AF7">
      <w:pPr>
        <w:rPr>
          <w:rFonts w:ascii="Times New Roman" w:hAnsi="Times New Roman"/>
          <w:b/>
          <w:color w:val="000000" w:themeColor="text1"/>
        </w:rPr>
      </w:pPr>
    </w:p>
    <w:p w14:paraId="2CF7D422" w14:textId="77777777" w:rsidR="00897AF7" w:rsidRPr="007C2522" w:rsidRDefault="00897AF7" w:rsidP="00897AF7">
      <w:pPr>
        <w:spacing w:after="120"/>
        <w:rPr>
          <w:rFonts w:ascii="Times New Roman" w:hAnsi="Times New Roman"/>
          <w:b/>
          <w:color w:val="000000" w:themeColor="text1"/>
        </w:rPr>
      </w:pPr>
    </w:p>
    <w:p w14:paraId="3A91F61E" w14:textId="77777777" w:rsidR="00897AF7" w:rsidRPr="007C2522" w:rsidRDefault="00897AF7" w:rsidP="00897AF7">
      <w:pPr>
        <w:spacing w:after="120"/>
        <w:jc w:val="center"/>
        <w:rPr>
          <w:rFonts w:ascii="Times New Roman" w:hAnsi="Times New Roman"/>
          <w:b/>
          <w:color w:val="000000" w:themeColor="text1"/>
        </w:rPr>
      </w:pPr>
      <w:r w:rsidRPr="007C2522">
        <w:rPr>
          <w:rFonts w:ascii="Times New Roman" w:hAnsi="Times New Roman"/>
          <w:b/>
          <w:color w:val="000000" w:themeColor="text1"/>
        </w:rPr>
        <w:t>THE MINING ACT</w:t>
      </w:r>
    </w:p>
    <w:p w14:paraId="0C9BA79B" w14:textId="0CEFC143" w:rsidR="00897AF7" w:rsidRPr="007C2522" w:rsidRDefault="00897AF7" w:rsidP="00897AF7">
      <w:pPr>
        <w:spacing w:after="120"/>
        <w:jc w:val="center"/>
        <w:rPr>
          <w:rFonts w:ascii="Times New Roman" w:hAnsi="Times New Roman"/>
          <w:b/>
          <w:color w:val="000000" w:themeColor="text1"/>
        </w:rPr>
      </w:pPr>
      <w:r w:rsidRPr="007C2522">
        <w:rPr>
          <w:rFonts w:ascii="Times New Roman" w:hAnsi="Times New Roman"/>
          <w:b/>
          <w:color w:val="000000" w:themeColor="text1"/>
        </w:rPr>
        <w:t>(</w:t>
      </w:r>
      <w:r w:rsidR="008A6EC5">
        <w:rPr>
          <w:rFonts w:ascii="Times New Roman" w:hAnsi="Times New Roman"/>
          <w:b/>
          <w:i/>
          <w:color w:val="000000" w:themeColor="text1"/>
        </w:rPr>
        <w:t>20xx</w:t>
      </w:r>
      <w:r w:rsidRPr="007C2522">
        <w:rPr>
          <w:rFonts w:ascii="Times New Roman" w:hAnsi="Times New Roman"/>
          <w:b/>
          <w:color w:val="000000" w:themeColor="text1"/>
        </w:rPr>
        <w:t>)</w:t>
      </w:r>
    </w:p>
    <w:p w14:paraId="495F4689" w14:textId="77777777" w:rsidR="00897AF7" w:rsidRPr="007C2522" w:rsidRDefault="00897AF7" w:rsidP="00897AF7">
      <w:pPr>
        <w:spacing w:after="120"/>
        <w:rPr>
          <w:rFonts w:ascii="Times New Roman" w:hAnsi="Times New Roman"/>
          <w:b/>
          <w:color w:val="000000" w:themeColor="text1"/>
        </w:rPr>
      </w:pPr>
    </w:p>
    <w:p w14:paraId="4A799C75" w14:textId="0FE832B7" w:rsidR="00897AF7" w:rsidRPr="007C2522" w:rsidRDefault="00897AF7" w:rsidP="00897AF7">
      <w:pPr>
        <w:spacing w:after="120"/>
        <w:rPr>
          <w:rFonts w:ascii="Times New Roman" w:hAnsi="Times New Roman"/>
          <w:b/>
          <w:color w:val="000000" w:themeColor="text1"/>
        </w:rPr>
      </w:pPr>
    </w:p>
    <w:p w14:paraId="1062A8CF" w14:textId="77777777" w:rsidR="00975A7A" w:rsidRPr="007C2522" w:rsidRDefault="00975A7A" w:rsidP="006A6F16">
      <w:pPr>
        <w:spacing w:after="200" w:line="276" w:lineRule="auto"/>
        <w:rPr>
          <w:rFonts w:ascii="Times New Roman" w:eastAsiaTheme="minorEastAsia" w:hAnsi="Times New Roman"/>
          <w:color w:val="000000" w:themeColor="text1"/>
          <w:lang w:eastAsia="en-GB"/>
        </w:rPr>
      </w:pPr>
      <w:r w:rsidRPr="007C2522">
        <w:rPr>
          <w:rFonts w:ascii="Times New Roman" w:eastAsiaTheme="minorEastAsia" w:hAnsi="Times New Roman"/>
          <w:color w:val="000000" w:themeColor="text1"/>
          <w:lang w:eastAsia="en-GB"/>
        </w:rPr>
        <w:t>1. Citation</w:t>
      </w:r>
    </w:p>
    <w:p w14:paraId="33F2D6C8" w14:textId="77777777" w:rsidR="00975A7A" w:rsidRPr="007C2522" w:rsidRDefault="00975A7A" w:rsidP="006A6F16">
      <w:pPr>
        <w:spacing w:after="200" w:line="276" w:lineRule="auto"/>
        <w:rPr>
          <w:rFonts w:ascii="Times New Roman" w:eastAsiaTheme="minorEastAsia" w:hAnsi="Times New Roman"/>
          <w:color w:val="000000" w:themeColor="text1"/>
          <w:lang w:eastAsia="en-GB"/>
        </w:rPr>
      </w:pPr>
      <w:r w:rsidRPr="007C2522">
        <w:rPr>
          <w:rFonts w:ascii="Times New Roman" w:eastAsiaTheme="minorEastAsia" w:hAnsi="Times New Roman"/>
          <w:color w:val="000000" w:themeColor="text1"/>
          <w:lang w:eastAsia="en-GB"/>
        </w:rPr>
        <w:t>2. Interpretation</w:t>
      </w:r>
    </w:p>
    <w:p w14:paraId="09B96296" w14:textId="43459893" w:rsidR="004B5C88" w:rsidRPr="007C2522" w:rsidRDefault="00574F41" w:rsidP="006A6F16">
      <w:pPr>
        <w:spacing w:after="200" w:line="276" w:lineRule="auto"/>
        <w:rPr>
          <w:rFonts w:ascii="Times New Roman" w:eastAsiaTheme="minorEastAsia" w:hAnsi="Times New Roman"/>
          <w:color w:val="000000" w:themeColor="text1"/>
          <w:lang w:eastAsia="en-GB"/>
        </w:rPr>
      </w:pPr>
      <w:r w:rsidRPr="007C2522">
        <w:rPr>
          <w:rFonts w:ascii="Times New Roman" w:eastAsiaTheme="minorEastAsia" w:hAnsi="Times New Roman"/>
          <w:color w:val="000000" w:themeColor="text1"/>
          <w:lang w:eastAsia="en-GB"/>
        </w:rPr>
        <w:t xml:space="preserve">3. </w:t>
      </w:r>
      <w:r w:rsidR="000A543D" w:rsidRPr="007C2522">
        <w:rPr>
          <w:rFonts w:ascii="Times New Roman" w:eastAsiaTheme="minorEastAsia" w:hAnsi="Times New Roman"/>
          <w:color w:val="000000" w:themeColor="text1"/>
          <w:lang w:eastAsia="en-GB"/>
        </w:rPr>
        <w:t>General Administration</w:t>
      </w:r>
      <w:r w:rsidR="00A5486F" w:rsidRPr="007C2522">
        <w:rPr>
          <w:rFonts w:ascii="Times New Roman" w:eastAsiaTheme="minorEastAsia" w:hAnsi="Times New Roman"/>
          <w:color w:val="000000" w:themeColor="text1"/>
          <w:lang w:eastAsia="en-GB"/>
        </w:rPr>
        <w:t xml:space="preserve"> and Powers </w:t>
      </w:r>
    </w:p>
    <w:p w14:paraId="602A131E" w14:textId="06A96D61" w:rsidR="004B5C88" w:rsidRPr="007C2522" w:rsidRDefault="004B5C88" w:rsidP="00D8686E">
      <w:pPr>
        <w:spacing w:after="200" w:line="276" w:lineRule="auto"/>
        <w:rPr>
          <w:rFonts w:ascii="Times New Roman" w:eastAsiaTheme="minorEastAsia" w:hAnsi="Times New Roman"/>
          <w:color w:val="000000" w:themeColor="text1"/>
          <w:lang w:val="en-GB"/>
        </w:rPr>
      </w:pPr>
      <w:r w:rsidRPr="007C2522">
        <w:rPr>
          <w:rFonts w:ascii="Times New Roman" w:hAnsi="Times New Roman"/>
          <w:color w:val="000000" w:themeColor="text1"/>
          <w:lang w:val="en-GB"/>
        </w:rPr>
        <w:t>4.</w:t>
      </w:r>
      <w:r w:rsidR="004C20D8" w:rsidRPr="007C2522">
        <w:rPr>
          <w:rFonts w:ascii="Times New Roman" w:eastAsiaTheme="minorEastAsia" w:hAnsi="Times New Roman"/>
          <w:color w:val="000000" w:themeColor="text1"/>
          <w:lang w:val="en-GB"/>
        </w:rPr>
        <w:t xml:space="preserve"> </w:t>
      </w:r>
      <w:r w:rsidR="005A6378" w:rsidRPr="007C2522">
        <w:rPr>
          <w:rFonts w:ascii="Times New Roman" w:eastAsiaTheme="minorEastAsia" w:hAnsi="Times New Roman"/>
          <w:color w:val="000000" w:themeColor="text1"/>
          <w:lang w:val="en-GB"/>
        </w:rPr>
        <w:t>Explosive operating plans</w:t>
      </w:r>
    </w:p>
    <w:p w14:paraId="1E8D3EE3" w14:textId="27A1F6AD" w:rsidR="00922D9C" w:rsidRPr="007C2522" w:rsidRDefault="00E0552A" w:rsidP="00D8686E">
      <w:pPr>
        <w:spacing w:after="200" w:line="276" w:lineRule="auto"/>
        <w:rPr>
          <w:rFonts w:ascii="Times New Roman" w:eastAsiaTheme="minorEastAsia" w:hAnsi="Times New Roman"/>
          <w:color w:val="000000" w:themeColor="text1"/>
          <w:lang w:val="en-GB"/>
        </w:rPr>
      </w:pPr>
      <w:r w:rsidRPr="007C2522">
        <w:rPr>
          <w:rFonts w:ascii="Times New Roman" w:eastAsiaTheme="minorEastAsia" w:hAnsi="Times New Roman"/>
          <w:color w:val="000000" w:themeColor="text1"/>
          <w:lang w:val="en-GB"/>
        </w:rPr>
        <w:t>5</w:t>
      </w:r>
      <w:r w:rsidR="008201DD" w:rsidRPr="007C2522">
        <w:rPr>
          <w:rFonts w:ascii="Times New Roman" w:eastAsiaTheme="minorEastAsia" w:hAnsi="Times New Roman"/>
          <w:color w:val="000000" w:themeColor="text1"/>
          <w:lang w:val="en-GB"/>
        </w:rPr>
        <w:t xml:space="preserve">.  </w:t>
      </w:r>
      <w:r w:rsidR="00B41FC6" w:rsidRPr="007C2522">
        <w:rPr>
          <w:rFonts w:ascii="Times New Roman" w:eastAsiaTheme="minorEastAsia" w:hAnsi="Times New Roman"/>
          <w:color w:val="000000" w:themeColor="text1"/>
          <w:lang w:val="en-GB"/>
        </w:rPr>
        <w:t>General rules for use of explosives</w:t>
      </w:r>
    </w:p>
    <w:p w14:paraId="14DEC44A" w14:textId="3EEDBFDB" w:rsidR="004B5C88" w:rsidRPr="007C2522" w:rsidRDefault="00C14CB2" w:rsidP="00D8686E">
      <w:pPr>
        <w:spacing w:after="200" w:line="276" w:lineRule="auto"/>
        <w:rPr>
          <w:rFonts w:ascii="Times New Roman" w:eastAsiaTheme="minorHAnsi" w:hAnsi="Times New Roman"/>
          <w:color w:val="000000" w:themeColor="text1"/>
          <w:lang w:val="en-GB"/>
        </w:rPr>
      </w:pPr>
      <w:r w:rsidRPr="007C2522">
        <w:rPr>
          <w:rFonts w:ascii="Times New Roman" w:eastAsiaTheme="minorEastAsia" w:hAnsi="Times New Roman"/>
          <w:color w:val="000000" w:themeColor="text1"/>
          <w:lang w:val="en-GB"/>
        </w:rPr>
        <w:t>6</w:t>
      </w:r>
      <w:r w:rsidR="004B5C88" w:rsidRPr="007C2522">
        <w:rPr>
          <w:rFonts w:ascii="Times New Roman" w:eastAsiaTheme="minorEastAsia" w:hAnsi="Times New Roman"/>
          <w:color w:val="000000" w:themeColor="text1"/>
          <w:lang w:val="en-GB"/>
        </w:rPr>
        <w:t>.</w:t>
      </w:r>
      <w:r w:rsidR="004B5C88" w:rsidRPr="007C2522">
        <w:rPr>
          <w:rFonts w:ascii="Times New Roman" w:eastAsiaTheme="minorHAnsi" w:hAnsi="Times New Roman"/>
          <w:b/>
          <w:color w:val="000000" w:themeColor="text1"/>
          <w:lang w:val="en-GB"/>
        </w:rPr>
        <w:t xml:space="preserve"> </w:t>
      </w:r>
      <w:r w:rsidR="0004568E" w:rsidRPr="007C2522">
        <w:rPr>
          <w:rFonts w:ascii="Times New Roman" w:eastAsiaTheme="minorHAnsi" w:hAnsi="Times New Roman"/>
          <w:color w:val="000000" w:themeColor="text1"/>
          <w:lang w:val="en-GB"/>
        </w:rPr>
        <w:t>Transportation of explosives</w:t>
      </w:r>
    </w:p>
    <w:p w14:paraId="62AEC702" w14:textId="30C9F159" w:rsidR="006359AE" w:rsidRPr="007C2522" w:rsidRDefault="00256788" w:rsidP="00D8686E">
      <w:pPr>
        <w:spacing w:after="200" w:line="276" w:lineRule="auto"/>
        <w:rPr>
          <w:rFonts w:ascii="Times New Roman" w:eastAsiaTheme="minorEastAsia" w:hAnsi="Times New Roman"/>
          <w:color w:val="000000" w:themeColor="text1"/>
          <w:lang w:val="en-GB"/>
        </w:rPr>
      </w:pPr>
      <w:r w:rsidRPr="007C2522">
        <w:rPr>
          <w:rFonts w:ascii="Times New Roman" w:eastAsiaTheme="minorEastAsia" w:hAnsi="Times New Roman"/>
          <w:color w:val="000000" w:themeColor="text1"/>
          <w:lang w:val="en-GB"/>
        </w:rPr>
        <w:t>7</w:t>
      </w:r>
      <w:r w:rsidR="00A11BAD" w:rsidRPr="007C2522">
        <w:rPr>
          <w:rFonts w:ascii="Times New Roman" w:eastAsiaTheme="minorEastAsia" w:hAnsi="Times New Roman"/>
          <w:color w:val="000000" w:themeColor="text1"/>
          <w:lang w:val="en-GB"/>
        </w:rPr>
        <w:t xml:space="preserve">. </w:t>
      </w:r>
      <w:r w:rsidR="006359AE" w:rsidRPr="007C2522">
        <w:rPr>
          <w:rFonts w:ascii="Times New Roman" w:eastAsiaTheme="minorEastAsia" w:hAnsi="Times New Roman"/>
          <w:color w:val="000000" w:themeColor="text1"/>
          <w:lang w:val="en-GB"/>
        </w:rPr>
        <w:t xml:space="preserve"> </w:t>
      </w:r>
      <w:r w:rsidR="0004568E" w:rsidRPr="007C2522">
        <w:rPr>
          <w:rFonts w:ascii="Times New Roman" w:eastAsiaTheme="minorEastAsia" w:hAnsi="Times New Roman"/>
          <w:color w:val="000000" w:themeColor="text1"/>
          <w:lang w:val="en-GB"/>
        </w:rPr>
        <w:t>Storage of explosives</w:t>
      </w:r>
      <w:r w:rsidR="003B663C" w:rsidRPr="007C2522">
        <w:rPr>
          <w:rFonts w:ascii="Times New Roman" w:eastAsiaTheme="minorEastAsia" w:hAnsi="Times New Roman"/>
          <w:color w:val="000000" w:themeColor="text1"/>
          <w:lang w:val="en-GB"/>
        </w:rPr>
        <w:t xml:space="preserve"> </w:t>
      </w:r>
    </w:p>
    <w:p w14:paraId="67C4038D" w14:textId="66D6D7CB" w:rsidR="0043052B" w:rsidRPr="007C2522" w:rsidRDefault="0043052B" w:rsidP="00D8686E">
      <w:pPr>
        <w:spacing w:after="200" w:line="276" w:lineRule="auto"/>
        <w:rPr>
          <w:rFonts w:ascii="Times New Roman" w:eastAsiaTheme="minorEastAsia" w:hAnsi="Times New Roman"/>
          <w:color w:val="000000" w:themeColor="text1"/>
          <w:lang w:val="en-GB"/>
        </w:rPr>
      </w:pPr>
      <w:r w:rsidRPr="007C2522">
        <w:rPr>
          <w:rFonts w:ascii="Times New Roman" w:eastAsiaTheme="minorEastAsia" w:hAnsi="Times New Roman"/>
          <w:color w:val="000000" w:themeColor="text1"/>
          <w:lang w:val="en-GB"/>
        </w:rPr>
        <w:t>8. Selling, importing and exporting of explosives</w:t>
      </w:r>
    </w:p>
    <w:p w14:paraId="1B8C204D" w14:textId="00183466" w:rsidR="001E3BAC" w:rsidRPr="007C2522" w:rsidRDefault="00FD539B" w:rsidP="00D8686E">
      <w:pPr>
        <w:spacing w:after="200" w:line="276" w:lineRule="auto"/>
        <w:rPr>
          <w:rFonts w:ascii="Times New Roman" w:eastAsiaTheme="minorEastAsia" w:hAnsi="Times New Roman"/>
          <w:color w:val="000000" w:themeColor="text1"/>
          <w:lang w:val="en-GB"/>
        </w:rPr>
      </w:pPr>
      <w:r w:rsidRPr="007C2522">
        <w:rPr>
          <w:rFonts w:ascii="Times New Roman" w:eastAsiaTheme="minorEastAsia" w:hAnsi="Times New Roman"/>
          <w:color w:val="000000" w:themeColor="text1"/>
          <w:lang w:val="en-GB"/>
        </w:rPr>
        <w:t>8. Reporting and documentation</w:t>
      </w:r>
    </w:p>
    <w:p w14:paraId="2188FCE8" w14:textId="7DD121DC" w:rsidR="00FE2CE0" w:rsidRPr="007C2522" w:rsidRDefault="001E3BAC" w:rsidP="00FE2CE0">
      <w:pPr>
        <w:rPr>
          <w:rFonts w:ascii="Times New Roman" w:hAnsi="Times New Roman"/>
          <w:color w:val="000000" w:themeColor="text1"/>
        </w:rPr>
      </w:pPr>
      <w:r w:rsidRPr="007C2522">
        <w:rPr>
          <w:rFonts w:ascii="Times New Roman" w:eastAsiaTheme="minorEastAsia" w:hAnsi="Times New Roman"/>
          <w:color w:val="000000" w:themeColor="text1"/>
          <w:lang w:val="en-GB"/>
        </w:rPr>
        <w:t xml:space="preserve">9. </w:t>
      </w:r>
      <w:r w:rsidR="00190F1B" w:rsidRPr="007C2522">
        <w:rPr>
          <w:rFonts w:ascii="Times New Roman" w:hAnsi="Times New Roman"/>
          <w:color w:val="000000" w:themeColor="text1"/>
        </w:rPr>
        <w:t>General safety precautions</w:t>
      </w:r>
    </w:p>
    <w:p w14:paraId="319B88D9" w14:textId="77777777" w:rsidR="00595EFF" w:rsidRPr="007C2522" w:rsidRDefault="00595EFF" w:rsidP="00FE2CE0">
      <w:pPr>
        <w:rPr>
          <w:rFonts w:ascii="Times New Roman" w:hAnsi="Times New Roman"/>
          <w:color w:val="000000" w:themeColor="text1"/>
        </w:rPr>
      </w:pPr>
    </w:p>
    <w:p w14:paraId="36DDBB95" w14:textId="53E36000" w:rsidR="00595EFF" w:rsidRPr="007C2522" w:rsidRDefault="00595EFF" w:rsidP="00FE2CE0">
      <w:pPr>
        <w:rPr>
          <w:rFonts w:ascii="Times New Roman" w:hAnsi="Times New Roman"/>
          <w:color w:val="000000" w:themeColor="text1"/>
        </w:rPr>
      </w:pPr>
      <w:r w:rsidRPr="007C2522">
        <w:rPr>
          <w:rFonts w:ascii="Times New Roman" w:hAnsi="Times New Roman"/>
          <w:color w:val="000000" w:themeColor="text1"/>
        </w:rPr>
        <w:t>10. Training</w:t>
      </w:r>
      <w:r w:rsidR="00E20AE2" w:rsidRPr="007C2522">
        <w:rPr>
          <w:rFonts w:ascii="Times New Roman" w:hAnsi="Times New Roman"/>
          <w:color w:val="000000" w:themeColor="text1"/>
        </w:rPr>
        <w:t xml:space="preserve">, </w:t>
      </w:r>
      <w:r w:rsidR="0043052B" w:rsidRPr="007C2522">
        <w:rPr>
          <w:rFonts w:ascii="Times New Roman" w:hAnsi="Times New Roman"/>
          <w:color w:val="000000" w:themeColor="text1"/>
        </w:rPr>
        <w:t>induction and certificate of c</w:t>
      </w:r>
      <w:r w:rsidRPr="007C2522">
        <w:rPr>
          <w:rFonts w:ascii="Times New Roman" w:hAnsi="Times New Roman"/>
          <w:color w:val="000000" w:themeColor="text1"/>
        </w:rPr>
        <w:t>ompetency</w:t>
      </w:r>
    </w:p>
    <w:p w14:paraId="348F94ED" w14:textId="77777777" w:rsidR="00FE2CE0" w:rsidRPr="007C2522" w:rsidRDefault="00FE2CE0" w:rsidP="00FE2CE0">
      <w:pPr>
        <w:rPr>
          <w:rFonts w:ascii="Times New Roman" w:hAnsi="Times New Roman"/>
          <w:color w:val="000000" w:themeColor="text1"/>
        </w:rPr>
      </w:pPr>
    </w:p>
    <w:p w14:paraId="69870D89" w14:textId="577CCEB5" w:rsidR="00FE2CE0" w:rsidRPr="007C2522" w:rsidRDefault="00E20AE2" w:rsidP="00FE2CE0">
      <w:pPr>
        <w:rPr>
          <w:rFonts w:ascii="Times New Roman" w:hAnsi="Times New Roman"/>
          <w:color w:val="000000" w:themeColor="text1"/>
        </w:rPr>
      </w:pPr>
      <w:r w:rsidRPr="007C2522">
        <w:rPr>
          <w:rFonts w:ascii="Times New Roman" w:hAnsi="Times New Roman"/>
          <w:color w:val="000000" w:themeColor="text1"/>
        </w:rPr>
        <w:t>11</w:t>
      </w:r>
      <w:r w:rsidR="00FE2CE0" w:rsidRPr="007C2522">
        <w:rPr>
          <w:rFonts w:ascii="Times New Roman" w:hAnsi="Times New Roman"/>
          <w:color w:val="000000" w:themeColor="text1"/>
        </w:rPr>
        <w:t>.</w:t>
      </w:r>
      <w:r w:rsidR="006D2B10" w:rsidRPr="007C2522">
        <w:rPr>
          <w:rFonts w:ascii="Times New Roman" w:hAnsi="Times New Roman"/>
          <w:color w:val="000000" w:themeColor="text1"/>
        </w:rPr>
        <w:t xml:space="preserve"> Inspections</w:t>
      </w:r>
    </w:p>
    <w:p w14:paraId="2C0ABD55" w14:textId="77777777" w:rsidR="00FE2CE0" w:rsidRPr="007C2522" w:rsidRDefault="00FE2CE0" w:rsidP="00FE2CE0">
      <w:pPr>
        <w:rPr>
          <w:rFonts w:ascii="Times New Roman" w:hAnsi="Times New Roman"/>
          <w:color w:val="000000" w:themeColor="text1"/>
        </w:rPr>
      </w:pPr>
    </w:p>
    <w:p w14:paraId="15A20B1E" w14:textId="406D2741" w:rsidR="00FE2CE0" w:rsidRPr="007C2522" w:rsidRDefault="00E20AE2" w:rsidP="00FE2CE0">
      <w:pPr>
        <w:spacing w:after="200" w:line="276" w:lineRule="auto"/>
        <w:rPr>
          <w:rFonts w:ascii="Times New Roman" w:eastAsiaTheme="minorEastAsia" w:hAnsi="Times New Roman"/>
          <w:color w:val="000000" w:themeColor="text1"/>
          <w:lang w:val="en-GB"/>
        </w:rPr>
      </w:pPr>
      <w:r w:rsidRPr="007C2522">
        <w:rPr>
          <w:rFonts w:ascii="Times New Roman" w:hAnsi="Times New Roman"/>
          <w:color w:val="000000" w:themeColor="text1"/>
        </w:rPr>
        <w:t>12</w:t>
      </w:r>
      <w:r w:rsidR="00FE2CE0" w:rsidRPr="007C2522">
        <w:rPr>
          <w:rFonts w:ascii="Times New Roman" w:hAnsi="Times New Roman"/>
          <w:color w:val="000000" w:themeColor="text1"/>
        </w:rPr>
        <w:t xml:space="preserve">. </w:t>
      </w:r>
      <w:r w:rsidR="00C171E8" w:rsidRPr="007C2522">
        <w:rPr>
          <w:rFonts w:ascii="Times New Roman" w:hAnsi="Times New Roman"/>
          <w:color w:val="000000" w:themeColor="text1"/>
        </w:rPr>
        <w:t>Offences and Penalties</w:t>
      </w:r>
    </w:p>
    <w:p w14:paraId="330E227F" w14:textId="404E39F4" w:rsidR="00FE2CE0" w:rsidRPr="007C2522" w:rsidRDefault="00FE2CE0" w:rsidP="00FE2CE0">
      <w:pPr>
        <w:rPr>
          <w:rFonts w:ascii="Times New Roman" w:hAnsi="Times New Roman"/>
          <w:color w:val="000000" w:themeColor="text1"/>
          <w:sz w:val="18"/>
          <w:szCs w:val="18"/>
        </w:rPr>
      </w:pPr>
    </w:p>
    <w:p w14:paraId="7D1F2B2A" w14:textId="77777777" w:rsidR="00FE2CE0" w:rsidRPr="007C2522" w:rsidRDefault="00FE2CE0" w:rsidP="00FE2CE0">
      <w:pPr>
        <w:rPr>
          <w:rFonts w:ascii="Times New Roman" w:hAnsi="Times New Roman"/>
          <w:color w:val="000000" w:themeColor="text1"/>
          <w:sz w:val="18"/>
          <w:szCs w:val="18"/>
        </w:rPr>
      </w:pPr>
    </w:p>
    <w:p w14:paraId="21163000" w14:textId="6B3C23B3" w:rsidR="00FE2CE0" w:rsidRPr="007C2522" w:rsidRDefault="00FE2CE0" w:rsidP="00FE2CE0">
      <w:pPr>
        <w:rPr>
          <w:rFonts w:ascii="Times New Roman" w:hAnsi="Times New Roman"/>
          <w:color w:val="000000" w:themeColor="text1"/>
          <w:sz w:val="18"/>
          <w:szCs w:val="18"/>
        </w:rPr>
      </w:pPr>
    </w:p>
    <w:p w14:paraId="03511D72" w14:textId="59E34D9E" w:rsidR="00FE2CE0" w:rsidRPr="007C2522" w:rsidRDefault="00FE2CE0" w:rsidP="00FE2CE0">
      <w:pPr>
        <w:rPr>
          <w:rFonts w:ascii="Times New Roman" w:hAnsi="Times New Roman"/>
          <w:color w:val="000000" w:themeColor="text1"/>
          <w:sz w:val="18"/>
          <w:szCs w:val="18"/>
        </w:rPr>
      </w:pPr>
    </w:p>
    <w:p w14:paraId="4571AAF4" w14:textId="26EEAD04" w:rsidR="00FE2CE0" w:rsidRPr="007C2522" w:rsidRDefault="00FE2CE0" w:rsidP="00FE2CE0">
      <w:pPr>
        <w:rPr>
          <w:rFonts w:ascii="Times New Roman" w:hAnsi="Times New Roman"/>
          <w:color w:val="000000" w:themeColor="text1"/>
          <w:sz w:val="18"/>
          <w:szCs w:val="18"/>
        </w:rPr>
      </w:pPr>
    </w:p>
    <w:p w14:paraId="34B82A9C" w14:textId="77777777" w:rsidR="00FE2CE0" w:rsidRPr="007C2522" w:rsidRDefault="00FE2CE0" w:rsidP="00FE2CE0">
      <w:pPr>
        <w:rPr>
          <w:rFonts w:ascii="Times New Roman" w:hAnsi="Times New Roman"/>
          <w:color w:val="000000" w:themeColor="text1"/>
          <w:sz w:val="18"/>
          <w:szCs w:val="18"/>
        </w:rPr>
      </w:pPr>
    </w:p>
    <w:p w14:paraId="18475F97" w14:textId="77777777" w:rsidR="00FE2CE0" w:rsidRPr="007C2522" w:rsidRDefault="00FE2CE0" w:rsidP="00FE2CE0">
      <w:pPr>
        <w:rPr>
          <w:rFonts w:ascii="Times New Roman" w:hAnsi="Times New Roman"/>
          <w:color w:val="000000" w:themeColor="text1"/>
          <w:sz w:val="18"/>
          <w:szCs w:val="18"/>
        </w:rPr>
      </w:pPr>
    </w:p>
    <w:p w14:paraId="052AF12F" w14:textId="11978460" w:rsidR="00FE2CE0" w:rsidRPr="007C2522" w:rsidRDefault="00FE2CE0" w:rsidP="00FE2CE0">
      <w:pPr>
        <w:rPr>
          <w:rFonts w:ascii="Times New Roman" w:hAnsi="Times New Roman"/>
          <w:color w:val="000000" w:themeColor="text1"/>
          <w:sz w:val="18"/>
          <w:szCs w:val="18"/>
        </w:rPr>
      </w:pPr>
    </w:p>
    <w:p w14:paraId="5B735CEF" w14:textId="77777777" w:rsidR="00FE2CE0" w:rsidRPr="007C2522" w:rsidRDefault="00FE2CE0" w:rsidP="00FE2CE0">
      <w:pPr>
        <w:rPr>
          <w:rFonts w:ascii="Times New Roman" w:hAnsi="Times New Roman"/>
          <w:color w:val="000000" w:themeColor="text1"/>
          <w:sz w:val="18"/>
          <w:szCs w:val="18"/>
        </w:rPr>
      </w:pPr>
    </w:p>
    <w:p w14:paraId="73C113E3" w14:textId="77777777" w:rsidR="00FE2CE0" w:rsidRPr="007C2522" w:rsidRDefault="00FE2CE0" w:rsidP="00FE2CE0">
      <w:pPr>
        <w:rPr>
          <w:rFonts w:ascii="Times New Roman" w:hAnsi="Times New Roman"/>
          <w:color w:val="000000" w:themeColor="text1"/>
          <w:sz w:val="18"/>
          <w:szCs w:val="18"/>
        </w:rPr>
      </w:pPr>
    </w:p>
    <w:p w14:paraId="5124EE37" w14:textId="77777777" w:rsidR="00FE2CE0" w:rsidRPr="007C2522" w:rsidRDefault="00FE2CE0" w:rsidP="00FE2CE0">
      <w:pPr>
        <w:rPr>
          <w:rFonts w:ascii="Times New Roman" w:hAnsi="Times New Roman"/>
          <w:color w:val="000000" w:themeColor="text1"/>
          <w:sz w:val="18"/>
          <w:szCs w:val="18"/>
        </w:rPr>
      </w:pPr>
    </w:p>
    <w:p w14:paraId="10D38C79" w14:textId="77777777" w:rsidR="00FE2CE0" w:rsidRPr="007C2522" w:rsidRDefault="00FE2CE0" w:rsidP="00FE2CE0">
      <w:pPr>
        <w:rPr>
          <w:rFonts w:ascii="Times New Roman" w:hAnsi="Times New Roman"/>
          <w:color w:val="000000" w:themeColor="text1"/>
          <w:sz w:val="18"/>
          <w:szCs w:val="18"/>
        </w:rPr>
      </w:pPr>
    </w:p>
    <w:p w14:paraId="645D7EB9" w14:textId="77777777" w:rsidR="00FE2CE0" w:rsidRPr="007C2522" w:rsidRDefault="00FE2CE0" w:rsidP="00FE2CE0">
      <w:pPr>
        <w:rPr>
          <w:rFonts w:ascii="Times New Roman" w:hAnsi="Times New Roman"/>
          <w:color w:val="000000" w:themeColor="text1"/>
          <w:sz w:val="18"/>
          <w:szCs w:val="18"/>
        </w:rPr>
      </w:pPr>
    </w:p>
    <w:p w14:paraId="71D36D0D" w14:textId="77777777" w:rsidR="00FE2CE0" w:rsidRPr="007C2522" w:rsidRDefault="00FE2CE0" w:rsidP="00FE2CE0">
      <w:pPr>
        <w:rPr>
          <w:rFonts w:ascii="Times New Roman" w:hAnsi="Times New Roman"/>
          <w:color w:val="000000" w:themeColor="text1"/>
          <w:sz w:val="18"/>
          <w:szCs w:val="18"/>
        </w:rPr>
      </w:pPr>
    </w:p>
    <w:p w14:paraId="570B7080" w14:textId="77777777" w:rsidR="00FE2CE0" w:rsidRPr="007C2522" w:rsidRDefault="00FE2CE0" w:rsidP="00FE2CE0">
      <w:pPr>
        <w:rPr>
          <w:rFonts w:ascii="Times New Roman" w:hAnsi="Times New Roman"/>
          <w:color w:val="000000" w:themeColor="text1"/>
          <w:sz w:val="18"/>
          <w:szCs w:val="18"/>
        </w:rPr>
      </w:pPr>
    </w:p>
    <w:p w14:paraId="125DDED9" w14:textId="77777777" w:rsidR="00FE2CE0" w:rsidRPr="007C2522" w:rsidRDefault="00FE2CE0" w:rsidP="00FE2CE0">
      <w:pPr>
        <w:rPr>
          <w:rFonts w:ascii="Times New Roman" w:hAnsi="Times New Roman"/>
          <w:color w:val="000000" w:themeColor="text1"/>
          <w:sz w:val="18"/>
          <w:szCs w:val="18"/>
        </w:rPr>
      </w:pPr>
    </w:p>
    <w:p w14:paraId="363ADEE8" w14:textId="77777777" w:rsidR="00FE2CE0" w:rsidRPr="007C2522" w:rsidRDefault="00FE2CE0" w:rsidP="00FE2CE0">
      <w:pPr>
        <w:rPr>
          <w:rFonts w:ascii="Times New Roman" w:hAnsi="Times New Roman"/>
          <w:color w:val="000000" w:themeColor="text1"/>
          <w:sz w:val="18"/>
          <w:szCs w:val="18"/>
        </w:rPr>
      </w:pPr>
    </w:p>
    <w:p w14:paraId="0B864D57" w14:textId="77777777" w:rsidR="00FE2CE0" w:rsidRPr="007C2522" w:rsidRDefault="00FE2CE0" w:rsidP="00FE2CE0">
      <w:pPr>
        <w:rPr>
          <w:rFonts w:ascii="Times New Roman" w:hAnsi="Times New Roman"/>
          <w:color w:val="000000" w:themeColor="text1"/>
          <w:sz w:val="18"/>
          <w:szCs w:val="18"/>
        </w:rPr>
      </w:pPr>
    </w:p>
    <w:p w14:paraId="243C5126" w14:textId="77777777" w:rsidR="00FE2CE0" w:rsidRPr="007C2522" w:rsidRDefault="00FE2CE0" w:rsidP="00FE2CE0">
      <w:pPr>
        <w:rPr>
          <w:rFonts w:ascii="Times New Roman" w:hAnsi="Times New Roman"/>
          <w:color w:val="000000" w:themeColor="text1"/>
          <w:sz w:val="18"/>
          <w:szCs w:val="18"/>
        </w:rPr>
      </w:pPr>
    </w:p>
    <w:p w14:paraId="40BAFF44" w14:textId="77777777" w:rsidR="004B5C88" w:rsidRPr="007C2522" w:rsidRDefault="004B5C88" w:rsidP="004B5C88">
      <w:pPr>
        <w:autoSpaceDE w:val="0"/>
        <w:autoSpaceDN w:val="0"/>
        <w:adjustRightInd w:val="0"/>
        <w:spacing w:line="276" w:lineRule="auto"/>
        <w:jc w:val="both"/>
        <w:rPr>
          <w:rFonts w:ascii="Times New Roman" w:eastAsiaTheme="minorHAnsi" w:hAnsi="Times New Roman"/>
          <w:bCs/>
          <w:color w:val="000000" w:themeColor="text1"/>
          <w:lang w:val="en-GB"/>
        </w:rPr>
      </w:pPr>
    </w:p>
    <w:p w14:paraId="104F1BC4" w14:textId="55221ABE" w:rsidR="0042779A" w:rsidRPr="007C2522" w:rsidRDefault="0042779A" w:rsidP="004B5C88">
      <w:pPr>
        <w:autoSpaceDE w:val="0"/>
        <w:autoSpaceDN w:val="0"/>
        <w:adjustRightInd w:val="0"/>
        <w:spacing w:line="276" w:lineRule="auto"/>
        <w:jc w:val="both"/>
        <w:rPr>
          <w:rFonts w:ascii="Times New Roman" w:eastAsiaTheme="minorHAnsi" w:hAnsi="Times New Roman"/>
          <w:bCs/>
          <w:color w:val="000000" w:themeColor="text1"/>
          <w:lang w:val="en-GB"/>
        </w:rPr>
      </w:pPr>
    </w:p>
    <w:p w14:paraId="01A468D2" w14:textId="77777777" w:rsidR="00D00095" w:rsidRPr="007C2522" w:rsidRDefault="00D00095" w:rsidP="00DD4C21">
      <w:pPr>
        <w:spacing w:after="200" w:line="276" w:lineRule="auto"/>
        <w:rPr>
          <w:rFonts w:ascii="Times New Roman" w:hAnsi="Times New Roman"/>
          <w:b/>
          <w:color w:val="000000" w:themeColor="text1"/>
        </w:rPr>
      </w:pPr>
    </w:p>
    <w:p w14:paraId="717E3773" w14:textId="79E7EF66" w:rsidR="00975A7A" w:rsidRPr="007C2522" w:rsidRDefault="00975A7A" w:rsidP="00897AF7">
      <w:pPr>
        <w:spacing w:after="200" w:line="276" w:lineRule="auto"/>
        <w:rPr>
          <w:rFonts w:ascii="Times New Roman" w:hAnsi="Times New Roman"/>
          <w:b/>
          <w:color w:val="000000" w:themeColor="text1"/>
        </w:rPr>
      </w:pPr>
      <w:r w:rsidRPr="007C2522">
        <w:rPr>
          <w:rFonts w:ascii="Times New Roman" w:hAnsi="Times New Roman"/>
          <w:b/>
          <w:color w:val="000000" w:themeColor="text1"/>
        </w:rPr>
        <w:t>IN EXERCISE</w:t>
      </w:r>
      <w:r w:rsidRPr="007C2522">
        <w:rPr>
          <w:rFonts w:ascii="Times New Roman" w:hAnsi="Times New Roman"/>
          <w:color w:val="000000" w:themeColor="text1"/>
        </w:rPr>
        <w:t xml:space="preserve"> of </w:t>
      </w:r>
      <w:r w:rsidR="0073374A" w:rsidRPr="007C2522">
        <w:rPr>
          <w:rFonts w:ascii="Times New Roman" w:hAnsi="Times New Roman"/>
          <w:color w:val="000000" w:themeColor="text1"/>
        </w:rPr>
        <w:t>the</w:t>
      </w:r>
      <w:r w:rsidR="007A656C" w:rsidRPr="007C2522">
        <w:rPr>
          <w:rFonts w:ascii="Times New Roman" w:hAnsi="Times New Roman"/>
          <w:color w:val="000000" w:themeColor="text1"/>
        </w:rPr>
        <w:t xml:space="preserve"> powe</w:t>
      </w:r>
      <w:r w:rsidR="003C4E00" w:rsidRPr="007C2522">
        <w:rPr>
          <w:rFonts w:ascii="Times New Roman" w:hAnsi="Times New Roman"/>
          <w:color w:val="000000" w:themeColor="text1"/>
        </w:rPr>
        <w:t xml:space="preserve">rs conferred by </w:t>
      </w:r>
      <w:r w:rsidR="00F128E7">
        <w:rPr>
          <w:rFonts w:ascii="Times New Roman" w:hAnsi="Times New Roman"/>
          <w:color w:val="000000" w:themeColor="text1"/>
        </w:rPr>
        <w:t xml:space="preserve">Article 15 of </w:t>
      </w:r>
      <w:r w:rsidR="00CE50C3" w:rsidRPr="007C2522">
        <w:rPr>
          <w:rFonts w:ascii="Times New Roman" w:hAnsi="Times New Roman"/>
          <w:color w:val="000000" w:themeColor="text1"/>
        </w:rPr>
        <w:t>the Mining</w:t>
      </w:r>
      <w:r w:rsidR="003302FD" w:rsidRPr="007C2522">
        <w:rPr>
          <w:rFonts w:ascii="Times New Roman" w:hAnsi="Times New Roman"/>
          <w:color w:val="000000" w:themeColor="text1"/>
        </w:rPr>
        <w:t xml:space="preserve"> Act, </w:t>
      </w:r>
      <w:r w:rsidR="008A6EC5">
        <w:rPr>
          <w:rFonts w:ascii="Times New Roman" w:hAnsi="Times New Roman"/>
          <w:color w:val="000000" w:themeColor="text1"/>
        </w:rPr>
        <w:t>20</w:t>
      </w:r>
      <w:r w:rsidR="00F128E7">
        <w:rPr>
          <w:rFonts w:ascii="Times New Roman" w:hAnsi="Times New Roman"/>
          <w:color w:val="000000" w:themeColor="text1"/>
        </w:rPr>
        <w:t>xx</w:t>
      </w:r>
      <w:r w:rsidR="001F567B" w:rsidRPr="007C2522">
        <w:rPr>
          <w:rFonts w:ascii="Times New Roman" w:hAnsi="Times New Roman"/>
          <w:color w:val="000000" w:themeColor="text1"/>
        </w:rPr>
        <w:t xml:space="preserve">, the </w:t>
      </w:r>
      <w:r w:rsidR="00CE50C3" w:rsidRPr="007C2522">
        <w:rPr>
          <w:rFonts w:ascii="Times New Roman" w:hAnsi="Times New Roman"/>
          <w:color w:val="000000" w:themeColor="text1"/>
        </w:rPr>
        <w:t>Minister for</w:t>
      </w:r>
      <w:r w:rsidR="001F567B" w:rsidRPr="007C2522">
        <w:rPr>
          <w:rFonts w:ascii="Times New Roman" w:hAnsi="Times New Roman"/>
          <w:color w:val="000000" w:themeColor="text1"/>
        </w:rPr>
        <w:t xml:space="preserve"> Energy and </w:t>
      </w:r>
      <w:r w:rsidR="00CE50C3" w:rsidRPr="007C2522">
        <w:rPr>
          <w:rFonts w:ascii="Times New Roman" w:hAnsi="Times New Roman"/>
          <w:color w:val="000000" w:themeColor="text1"/>
        </w:rPr>
        <w:t>Minerals makes</w:t>
      </w:r>
      <w:r w:rsidRPr="007C2522">
        <w:rPr>
          <w:rFonts w:ascii="Times New Roman" w:hAnsi="Times New Roman"/>
          <w:color w:val="000000" w:themeColor="text1"/>
        </w:rPr>
        <w:t xml:space="preserve"> the following Regulations</w:t>
      </w:r>
      <w:r w:rsidR="00897AF7" w:rsidRPr="007C2522">
        <w:rPr>
          <w:rFonts w:ascii="Times New Roman" w:hAnsi="Times New Roman"/>
          <w:color w:val="000000" w:themeColor="text1"/>
        </w:rPr>
        <w:t>—</w:t>
      </w:r>
    </w:p>
    <w:p w14:paraId="122225AD" w14:textId="1EF2704A" w:rsidR="00975A7A" w:rsidRPr="007C2522" w:rsidRDefault="00D83344" w:rsidP="00E454BA">
      <w:pPr>
        <w:widowControl w:val="0"/>
        <w:autoSpaceDE w:val="0"/>
        <w:autoSpaceDN w:val="0"/>
        <w:adjustRightInd w:val="0"/>
        <w:spacing w:line="276" w:lineRule="auto"/>
        <w:jc w:val="center"/>
        <w:rPr>
          <w:rFonts w:ascii="Times New Roman" w:hAnsi="Times New Roman"/>
          <w:color w:val="000000" w:themeColor="text1"/>
        </w:rPr>
      </w:pPr>
      <w:r w:rsidRPr="007C2522">
        <w:rPr>
          <w:rFonts w:ascii="Times New Roman" w:hAnsi="Times New Roman"/>
          <w:b/>
          <w:color w:val="000000" w:themeColor="text1"/>
        </w:rPr>
        <w:t>MINING (</w:t>
      </w:r>
      <w:r w:rsidR="00D22612" w:rsidRPr="007C2522">
        <w:rPr>
          <w:rFonts w:ascii="Times New Roman" w:hAnsi="Times New Roman"/>
          <w:b/>
          <w:color w:val="000000" w:themeColor="text1"/>
        </w:rPr>
        <w:t>EXPLOSIVES</w:t>
      </w:r>
      <w:r w:rsidR="0051678A" w:rsidRPr="007C2522">
        <w:rPr>
          <w:rFonts w:ascii="Times New Roman" w:hAnsi="Times New Roman"/>
          <w:b/>
          <w:color w:val="000000" w:themeColor="text1"/>
        </w:rPr>
        <w:t>) REGULAT</w:t>
      </w:r>
      <w:r w:rsidR="00CA41C3" w:rsidRPr="007C2522">
        <w:rPr>
          <w:rFonts w:ascii="Times New Roman" w:hAnsi="Times New Roman"/>
          <w:b/>
          <w:color w:val="000000" w:themeColor="text1"/>
        </w:rPr>
        <w:t xml:space="preserve">ONS, </w:t>
      </w:r>
      <w:r w:rsidR="008A6EC5">
        <w:rPr>
          <w:rFonts w:ascii="Times New Roman" w:hAnsi="Times New Roman"/>
          <w:b/>
          <w:color w:val="000000" w:themeColor="text1"/>
        </w:rPr>
        <w:t>2020</w:t>
      </w:r>
    </w:p>
    <w:p w14:paraId="430C0ABB" w14:textId="77777777" w:rsidR="00975A7A" w:rsidRPr="007C2522" w:rsidRDefault="00975A7A" w:rsidP="00E454BA">
      <w:pPr>
        <w:widowControl w:val="0"/>
        <w:autoSpaceDE w:val="0"/>
        <w:autoSpaceDN w:val="0"/>
        <w:adjustRightInd w:val="0"/>
        <w:spacing w:line="276" w:lineRule="auto"/>
        <w:jc w:val="both"/>
        <w:rPr>
          <w:rFonts w:ascii="Times New Roman" w:hAnsi="Times New Roman"/>
          <w:color w:val="000000" w:themeColor="text1"/>
        </w:rPr>
      </w:pPr>
    </w:p>
    <w:tbl>
      <w:tblPr>
        <w:tblW w:w="8505" w:type="dxa"/>
        <w:tblCellSpacing w:w="20" w:type="dxa"/>
        <w:tblLook w:val="01E0" w:firstRow="1" w:lastRow="1" w:firstColumn="1" w:lastColumn="1" w:noHBand="0" w:noVBand="0"/>
      </w:tblPr>
      <w:tblGrid>
        <w:gridCol w:w="1796"/>
        <w:gridCol w:w="6709"/>
      </w:tblGrid>
      <w:tr w:rsidR="007C2522" w:rsidRPr="007C2522" w14:paraId="1734C862" w14:textId="77777777" w:rsidTr="00DA468E">
        <w:trPr>
          <w:trHeight w:val="351"/>
          <w:tblCellSpacing w:w="20" w:type="dxa"/>
        </w:trPr>
        <w:tc>
          <w:tcPr>
            <w:tcW w:w="1736" w:type="dxa"/>
          </w:tcPr>
          <w:p w14:paraId="1AD45501" w14:textId="77777777" w:rsidR="003E286E" w:rsidRPr="007C2522" w:rsidRDefault="003E286E" w:rsidP="008B38BB">
            <w:pPr>
              <w:rPr>
                <w:rFonts w:ascii="Times New Roman" w:hAnsi="Times New Roman"/>
                <w:color w:val="000000" w:themeColor="text1"/>
                <w:sz w:val="18"/>
                <w:szCs w:val="18"/>
              </w:rPr>
            </w:pPr>
            <w:r w:rsidRPr="007C2522">
              <w:rPr>
                <w:rFonts w:ascii="Times New Roman" w:hAnsi="Times New Roman"/>
                <w:color w:val="000000" w:themeColor="text1"/>
                <w:sz w:val="18"/>
                <w:szCs w:val="18"/>
              </w:rPr>
              <w:t>Citation.</w:t>
            </w:r>
          </w:p>
        </w:tc>
        <w:tc>
          <w:tcPr>
            <w:tcW w:w="6649" w:type="dxa"/>
          </w:tcPr>
          <w:p w14:paraId="5ECDC614" w14:textId="57290609" w:rsidR="003E286E" w:rsidRPr="007C2522" w:rsidRDefault="003E286E" w:rsidP="00F96DA4">
            <w:pPr>
              <w:pStyle w:val="ListParagraph"/>
              <w:widowControl w:val="0"/>
              <w:numPr>
                <w:ilvl w:val="0"/>
                <w:numId w:val="1"/>
              </w:numPr>
              <w:autoSpaceDE w:val="0"/>
              <w:autoSpaceDN w:val="0"/>
              <w:adjustRightInd w:val="0"/>
              <w:spacing w:after="200" w:line="276" w:lineRule="auto"/>
              <w:ind w:left="357" w:hanging="357"/>
              <w:jc w:val="both"/>
              <w:rPr>
                <w:rFonts w:ascii="Times New Roman" w:hAnsi="Times New Roman"/>
                <w:b/>
                <w:color w:val="000000" w:themeColor="text1"/>
              </w:rPr>
            </w:pPr>
            <w:r w:rsidRPr="007C2522">
              <w:rPr>
                <w:rFonts w:ascii="Times New Roman" w:eastAsiaTheme="minorEastAsia" w:hAnsi="Times New Roman"/>
                <w:color w:val="000000" w:themeColor="text1"/>
                <w:lang w:val="en-GB" w:eastAsia="en-GB"/>
              </w:rPr>
              <w:t>These Regulations may be cited as the Mining (</w:t>
            </w:r>
            <w:r w:rsidR="00F96DA4" w:rsidRPr="007C2522">
              <w:rPr>
                <w:rFonts w:ascii="Times New Roman" w:eastAsiaTheme="minorEastAsia" w:hAnsi="Times New Roman"/>
                <w:color w:val="000000" w:themeColor="text1"/>
                <w:lang w:val="en-GB" w:eastAsia="en-GB"/>
              </w:rPr>
              <w:t>Explosives</w:t>
            </w:r>
            <w:r w:rsidRPr="007C2522">
              <w:rPr>
                <w:rFonts w:ascii="Times New Roman" w:eastAsiaTheme="minorEastAsia" w:hAnsi="Times New Roman"/>
                <w:color w:val="000000" w:themeColor="text1"/>
                <w:lang w:val="en-GB" w:eastAsia="en-GB"/>
              </w:rPr>
              <w:t xml:space="preserve">) Regulations, </w:t>
            </w:r>
            <w:r w:rsidR="008A6EC5">
              <w:rPr>
                <w:rFonts w:ascii="Times New Roman" w:eastAsiaTheme="minorEastAsia" w:hAnsi="Times New Roman"/>
                <w:color w:val="000000" w:themeColor="text1"/>
                <w:lang w:val="en-GB" w:eastAsia="en-GB"/>
              </w:rPr>
              <w:t>2020</w:t>
            </w:r>
            <w:r w:rsidRPr="007C2522">
              <w:rPr>
                <w:rFonts w:ascii="Times New Roman" w:eastAsiaTheme="minorEastAsia" w:hAnsi="Times New Roman"/>
                <w:color w:val="000000" w:themeColor="text1"/>
                <w:lang w:val="en-GB" w:eastAsia="en-GB"/>
              </w:rPr>
              <w:t>.</w:t>
            </w:r>
          </w:p>
        </w:tc>
      </w:tr>
      <w:tr w:rsidR="007C2522" w:rsidRPr="007C2522" w14:paraId="1D148A94" w14:textId="77777777" w:rsidTr="00DA468E">
        <w:trPr>
          <w:tblCellSpacing w:w="20" w:type="dxa"/>
        </w:trPr>
        <w:tc>
          <w:tcPr>
            <w:tcW w:w="1736" w:type="dxa"/>
          </w:tcPr>
          <w:p w14:paraId="5EF80648" w14:textId="77777777" w:rsidR="003E286E" w:rsidRPr="007C2522" w:rsidRDefault="003E286E" w:rsidP="008B38BB">
            <w:pPr>
              <w:rPr>
                <w:rFonts w:ascii="Times New Roman" w:hAnsi="Times New Roman"/>
                <w:color w:val="000000" w:themeColor="text1"/>
                <w:sz w:val="18"/>
                <w:szCs w:val="18"/>
              </w:rPr>
            </w:pPr>
          </w:p>
        </w:tc>
        <w:tc>
          <w:tcPr>
            <w:tcW w:w="6649" w:type="dxa"/>
          </w:tcPr>
          <w:p w14:paraId="6C15D836" w14:textId="77777777" w:rsidR="003E286E" w:rsidRPr="007C2522" w:rsidRDefault="003E286E" w:rsidP="008B38BB">
            <w:pPr>
              <w:ind w:firstLine="720"/>
              <w:jc w:val="both"/>
              <w:rPr>
                <w:rFonts w:ascii="Times New Roman" w:hAnsi="Times New Roman"/>
                <w:color w:val="000000" w:themeColor="text1"/>
              </w:rPr>
            </w:pPr>
          </w:p>
        </w:tc>
      </w:tr>
      <w:tr w:rsidR="007C2522" w:rsidRPr="007C2522" w14:paraId="6A8CA384" w14:textId="77777777" w:rsidTr="00DA468E">
        <w:trPr>
          <w:tblCellSpacing w:w="20" w:type="dxa"/>
        </w:trPr>
        <w:tc>
          <w:tcPr>
            <w:tcW w:w="1736" w:type="dxa"/>
          </w:tcPr>
          <w:p w14:paraId="38150617" w14:textId="77777777" w:rsidR="003E286E" w:rsidRPr="007C2522" w:rsidRDefault="003E286E" w:rsidP="008B38BB">
            <w:pPr>
              <w:spacing w:after="120"/>
              <w:jc w:val="both"/>
              <w:rPr>
                <w:rFonts w:ascii="Times New Roman" w:hAnsi="Times New Roman"/>
                <w:color w:val="000000" w:themeColor="text1"/>
                <w:sz w:val="18"/>
                <w:szCs w:val="18"/>
              </w:rPr>
            </w:pPr>
            <w:r w:rsidRPr="007C2522">
              <w:rPr>
                <w:rFonts w:ascii="Times New Roman" w:hAnsi="Times New Roman"/>
                <w:color w:val="000000" w:themeColor="text1"/>
                <w:sz w:val="18"/>
                <w:szCs w:val="18"/>
              </w:rPr>
              <w:t>Interpretation.</w:t>
            </w:r>
          </w:p>
          <w:p w14:paraId="19976E49" w14:textId="77777777" w:rsidR="003E286E" w:rsidRPr="007C2522" w:rsidRDefault="003E286E" w:rsidP="008B38BB">
            <w:pPr>
              <w:rPr>
                <w:rFonts w:ascii="Times New Roman" w:hAnsi="Times New Roman"/>
                <w:color w:val="000000" w:themeColor="text1"/>
                <w:sz w:val="18"/>
                <w:szCs w:val="18"/>
              </w:rPr>
            </w:pPr>
          </w:p>
        </w:tc>
        <w:tc>
          <w:tcPr>
            <w:tcW w:w="6649" w:type="dxa"/>
          </w:tcPr>
          <w:p w14:paraId="616E9666" w14:textId="4ECDB52F" w:rsidR="003E286E" w:rsidRPr="007C2522" w:rsidRDefault="003E286E" w:rsidP="00CB22E3">
            <w:pPr>
              <w:pStyle w:val="ListParagraph"/>
              <w:widowControl w:val="0"/>
              <w:numPr>
                <w:ilvl w:val="0"/>
                <w:numId w:val="1"/>
              </w:numPr>
              <w:autoSpaceDE w:val="0"/>
              <w:autoSpaceDN w:val="0"/>
              <w:adjustRightInd w:val="0"/>
              <w:spacing w:after="200" w:line="276" w:lineRule="auto"/>
              <w:ind w:left="357" w:hanging="357"/>
              <w:jc w:val="both"/>
              <w:rPr>
                <w:rFonts w:ascii="Times New Roman" w:hAnsi="Times New Roman"/>
                <w:color w:val="000000" w:themeColor="text1"/>
              </w:rPr>
            </w:pPr>
            <w:r w:rsidRPr="007C2522">
              <w:rPr>
                <w:rFonts w:ascii="Times New Roman" w:eastAsiaTheme="minorEastAsia" w:hAnsi="Times New Roman"/>
                <w:color w:val="000000" w:themeColor="text1"/>
                <w:lang w:val="en-GB" w:eastAsia="en-GB"/>
              </w:rPr>
              <w:t>In</w:t>
            </w:r>
            <w:r w:rsidRPr="007C2522">
              <w:rPr>
                <w:rFonts w:ascii="Times New Roman" w:hAnsi="Times New Roman"/>
                <w:color w:val="000000" w:themeColor="text1"/>
              </w:rPr>
              <w:t xml:space="preserve"> these Regulations, unless the context otherwise requires—</w:t>
            </w:r>
          </w:p>
        </w:tc>
      </w:tr>
      <w:tr w:rsidR="007C2522" w:rsidRPr="007C2522" w14:paraId="14CD3F2C" w14:textId="77777777" w:rsidTr="00DA468E">
        <w:trPr>
          <w:tblCellSpacing w:w="20" w:type="dxa"/>
        </w:trPr>
        <w:tc>
          <w:tcPr>
            <w:tcW w:w="1736" w:type="dxa"/>
          </w:tcPr>
          <w:p w14:paraId="3069DE57" w14:textId="5FA1E259" w:rsidR="003E286E" w:rsidRPr="007C2522" w:rsidRDefault="003E286E" w:rsidP="008B38BB">
            <w:pPr>
              <w:rPr>
                <w:rFonts w:ascii="Times New Roman" w:hAnsi="Times New Roman"/>
                <w:i/>
                <w:color w:val="000000" w:themeColor="text1"/>
                <w:sz w:val="18"/>
                <w:szCs w:val="18"/>
              </w:rPr>
            </w:pPr>
          </w:p>
        </w:tc>
        <w:tc>
          <w:tcPr>
            <w:tcW w:w="6649" w:type="dxa"/>
          </w:tcPr>
          <w:p w14:paraId="479A5F34" w14:textId="1561B3CF" w:rsidR="00411B8A" w:rsidRDefault="009B7A1A" w:rsidP="009F47EC">
            <w:pPr>
              <w:widowControl w:val="0"/>
              <w:autoSpaceDE w:val="0"/>
              <w:autoSpaceDN w:val="0"/>
              <w:adjustRightInd w:val="0"/>
              <w:spacing w:line="276" w:lineRule="auto"/>
              <w:ind w:left="170"/>
              <w:jc w:val="both"/>
              <w:rPr>
                <w:rFonts w:ascii="Times New Roman" w:eastAsiaTheme="minorEastAsia" w:hAnsi="Times New Roman"/>
                <w:color w:val="000000" w:themeColor="text1"/>
                <w:lang w:val="en-GB" w:eastAsia="en-GB"/>
              </w:rPr>
            </w:pPr>
            <w:r w:rsidRPr="007C2522">
              <w:rPr>
                <w:rFonts w:ascii="Times New Roman" w:eastAsiaTheme="minorEastAsia" w:hAnsi="Times New Roman"/>
                <w:color w:val="000000" w:themeColor="text1"/>
                <w:lang w:val="en-GB" w:eastAsia="en-GB"/>
              </w:rPr>
              <w:t xml:space="preserve">“Act” means the Mining Act, </w:t>
            </w:r>
            <w:r w:rsidR="008A6EC5">
              <w:rPr>
                <w:rFonts w:ascii="Times New Roman" w:eastAsiaTheme="minorEastAsia" w:hAnsi="Times New Roman"/>
                <w:color w:val="000000" w:themeColor="text1"/>
                <w:lang w:val="en-GB" w:eastAsia="en-GB"/>
              </w:rPr>
              <w:t>20</w:t>
            </w:r>
            <w:r w:rsidR="00F128E7">
              <w:rPr>
                <w:rFonts w:ascii="Times New Roman" w:eastAsiaTheme="minorEastAsia" w:hAnsi="Times New Roman"/>
                <w:color w:val="000000" w:themeColor="text1"/>
                <w:lang w:val="en-GB" w:eastAsia="en-GB"/>
              </w:rPr>
              <w:t>xx</w:t>
            </w:r>
            <w:r w:rsidR="00411B8A" w:rsidRPr="007C2522">
              <w:rPr>
                <w:rFonts w:ascii="Times New Roman" w:eastAsiaTheme="minorEastAsia" w:hAnsi="Times New Roman"/>
                <w:color w:val="000000" w:themeColor="text1"/>
                <w:lang w:val="en-GB" w:eastAsia="en-GB"/>
              </w:rPr>
              <w:t>;</w:t>
            </w:r>
          </w:p>
          <w:p w14:paraId="603BB8EE" w14:textId="77777777" w:rsidR="00F128E7" w:rsidRPr="007C2522" w:rsidRDefault="00F128E7" w:rsidP="009F47EC">
            <w:pPr>
              <w:widowControl w:val="0"/>
              <w:autoSpaceDE w:val="0"/>
              <w:autoSpaceDN w:val="0"/>
              <w:adjustRightInd w:val="0"/>
              <w:spacing w:line="276" w:lineRule="auto"/>
              <w:ind w:left="170"/>
              <w:jc w:val="both"/>
              <w:rPr>
                <w:rFonts w:ascii="Times New Roman" w:eastAsiaTheme="minorEastAsia" w:hAnsi="Times New Roman"/>
                <w:color w:val="000000" w:themeColor="text1"/>
                <w:lang w:val="en-GB" w:eastAsia="en-GB"/>
              </w:rPr>
            </w:pPr>
          </w:p>
          <w:p w14:paraId="65EFA371" w14:textId="6E326D28" w:rsidR="00B73FD9" w:rsidRDefault="00AF5C27" w:rsidP="009F47EC">
            <w:pPr>
              <w:widowControl w:val="0"/>
              <w:autoSpaceDE w:val="0"/>
              <w:autoSpaceDN w:val="0"/>
              <w:adjustRightInd w:val="0"/>
              <w:spacing w:line="276" w:lineRule="auto"/>
              <w:ind w:left="170"/>
              <w:jc w:val="both"/>
              <w:rPr>
                <w:rFonts w:ascii="Times New Roman" w:eastAsiaTheme="minorEastAsia" w:hAnsi="Times New Roman"/>
                <w:color w:val="000000" w:themeColor="text1"/>
                <w:lang w:val="en-GB" w:eastAsia="en-GB"/>
              </w:rPr>
            </w:pPr>
            <w:r w:rsidRPr="007C2522">
              <w:rPr>
                <w:rFonts w:ascii="Times New Roman" w:eastAsiaTheme="minorEastAsia" w:hAnsi="Times New Roman"/>
                <w:color w:val="000000" w:themeColor="text1"/>
                <w:lang w:val="en-GB" w:eastAsia="en-GB"/>
              </w:rPr>
              <w:t>“Minister” mea</w:t>
            </w:r>
            <w:r w:rsidR="009B7A1A" w:rsidRPr="007C2522">
              <w:rPr>
                <w:rFonts w:ascii="Times New Roman" w:eastAsiaTheme="minorEastAsia" w:hAnsi="Times New Roman"/>
                <w:color w:val="000000" w:themeColor="text1"/>
                <w:lang w:val="en-GB" w:eastAsia="en-GB"/>
              </w:rPr>
              <w:t>ns the Minister</w:t>
            </w:r>
            <w:r w:rsidR="003E286E" w:rsidRPr="007C2522">
              <w:rPr>
                <w:rFonts w:ascii="Times New Roman" w:eastAsiaTheme="minorEastAsia" w:hAnsi="Times New Roman"/>
                <w:color w:val="000000" w:themeColor="text1"/>
                <w:lang w:val="en-GB" w:eastAsia="en-GB"/>
              </w:rPr>
              <w:t xml:space="preserve"> for the time be</w:t>
            </w:r>
            <w:r w:rsidR="001F13D7" w:rsidRPr="007C2522">
              <w:rPr>
                <w:rFonts w:ascii="Times New Roman" w:eastAsiaTheme="minorEastAsia" w:hAnsi="Times New Roman"/>
                <w:color w:val="000000" w:themeColor="text1"/>
                <w:lang w:val="en-GB" w:eastAsia="en-GB"/>
              </w:rPr>
              <w:t>ing</w:t>
            </w:r>
            <w:r w:rsidR="003E286E" w:rsidRPr="007C2522">
              <w:rPr>
                <w:rFonts w:ascii="Times New Roman" w:eastAsiaTheme="minorEastAsia" w:hAnsi="Times New Roman"/>
                <w:color w:val="000000" w:themeColor="text1"/>
                <w:lang w:val="en-GB" w:eastAsia="en-GB"/>
              </w:rPr>
              <w:t xml:space="preserve"> responsibl</w:t>
            </w:r>
            <w:r w:rsidR="000A543D" w:rsidRPr="007C2522">
              <w:rPr>
                <w:rFonts w:ascii="Times New Roman" w:eastAsiaTheme="minorEastAsia" w:hAnsi="Times New Roman"/>
                <w:color w:val="000000" w:themeColor="text1"/>
                <w:lang w:val="en-GB" w:eastAsia="en-GB"/>
              </w:rPr>
              <w:t xml:space="preserve">e for matters relating to </w:t>
            </w:r>
            <w:r w:rsidR="00F128E7">
              <w:rPr>
                <w:rFonts w:ascii="Times New Roman" w:eastAsiaTheme="minorEastAsia" w:hAnsi="Times New Roman"/>
                <w:color w:val="000000" w:themeColor="text1"/>
                <w:lang w:val="en-GB" w:eastAsia="en-GB"/>
              </w:rPr>
              <w:t>mining</w:t>
            </w:r>
            <w:r w:rsidR="000A543D" w:rsidRPr="007C2522">
              <w:rPr>
                <w:rFonts w:ascii="Times New Roman" w:eastAsiaTheme="minorEastAsia" w:hAnsi="Times New Roman"/>
                <w:color w:val="000000" w:themeColor="text1"/>
                <w:lang w:val="en-GB" w:eastAsia="en-GB"/>
              </w:rPr>
              <w:t xml:space="preserve"> and minerals</w:t>
            </w:r>
            <w:r w:rsidR="003E286E" w:rsidRPr="007C2522">
              <w:rPr>
                <w:rFonts w:ascii="Times New Roman" w:eastAsiaTheme="minorEastAsia" w:hAnsi="Times New Roman"/>
                <w:color w:val="000000" w:themeColor="text1"/>
                <w:lang w:val="en-GB" w:eastAsia="en-GB"/>
              </w:rPr>
              <w:t>;</w:t>
            </w:r>
          </w:p>
          <w:p w14:paraId="1F928A8C" w14:textId="77777777" w:rsidR="00F128E7" w:rsidRDefault="00F128E7" w:rsidP="009F47EC">
            <w:pPr>
              <w:widowControl w:val="0"/>
              <w:autoSpaceDE w:val="0"/>
              <w:autoSpaceDN w:val="0"/>
              <w:adjustRightInd w:val="0"/>
              <w:spacing w:line="276" w:lineRule="auto"/>
              <w:ind w:left="170"/>
              <w:jc w:val="both"/>
              <w:rPr>
                <w:rFonts w:ascii="Times New Roman" w:eastAsiaTheme="minorEastAsia" w:hAnsi="Times New Roman"/>
                <w:color w:val="000000" w:themeColor="text1"/>
                <w:lang w:val="en-GB" w:eastAsia="en-GB"/>
              </w:rPr>
            </w:pPr>
          </w:p>
          <w:p w14:paraId="7817FE96" w14:textId="0458587B" w:rsidR="005D5EE8" w:rsidRDefault="005D5EE8" w:rsidP="005D5EE8">
            <w:pPr>
              <w:widowControl w:val="0"/>
              <w:autoSpaceDE w:val="0"/>
              <w:autoSpaceDN w:val="0"/>
              <w:adjustRightInd w:val="0"/>
              <w:spacing w:line="276" w:lineRule="auto"/>
              <w:ind w:left="170"/>
              <w:jc w:val="both"/>
              <w:rPr>
                <w:rFonts w:ascii="Times New Roman" w:eastAsiaTheme="minorHAnsi" w:hAnsi="Times New Roman"/>
                <w:color w:val="000000" w:themeColor="text1"/>
                <w:lang w:val="en-GB"/>
              </w:rPr>
            </w:pPr>
            <w:r w:rsidRPr="007C2522">
              <w:rPr>
                <w:rFonts w:ascii="Times New Roman" w:eastAsiaTheme="minorHAnsi" w:hAnsi="Times New Roman"/>
                <w:color w:val="000000" w:themeColor="text1"/>
                <w:lang w:val="en-GB"/>
              </w:rPr>
              <w:t>“competent person” means a person who in relation to a duty or function has had adequate training and experience that enable</w:t>
            </w:r>
            <w:r>
              <w:rPr>
                <w:rFonts w:ascii="Times New Roman" w:eastAsiaTheme="minorHAnsi" w:hAnsi="Times New Roman"/>
                <w:color w:val="000000" w:themeColor="text1"/>
                <w:lang w:val="en-GB"/>
              </w:rPr>
              <w:t>s</w:t>
            </w:r>
            <w:r w:rsidRPr="007C2522">
              <w:rPr>
                <w:rFonts w:ascii="Times New Roman" w:eastAsiaTheme="minorHAnsi" w:hAnsi="Times New Roman"/>
                <w:color w:val="000000" w:themeColor="text1"/>
                <w:lang w:val="en-GB"/>
              </w:rPr>
              <w:t xml:space="preserve"> that person to perform that duty or function without avoidable danger to that person or other persons</w:t>
            </w:r>
            <w:r>
              <w:rPr>
                <w:rFonts w:ascii="Times New Roman" w:eastAsiaTheme="minorHAnsi" w:hAnsi="Times New Roman"/>
                <w:color w:val="000000" w:themeColor="text1"/>
                <w:lang w:val="en-GB"/>
              </w:rPr>
              <w:t>;</w:t>
            </w:r>
          </w:p>
          <w:p w14:paraId="6AD18E98" w14:textId="77777777" w:rsidR="00F128E7" w:rsidRDefault="00F128E7" w:rsidP="005D5EE8">
            <w:pPr>
              <w:widowControl w:val="0"/>
              <w:autoSpaceDE w:val="0"/>
              <w:autoSpaceDN w:val="0"/>
              <w:adjustRightInd w:val="0"/>
              <w:spacing w:line="276" w:lineRule="auto"/>
              <w:ind w:left="170"/>
              <w:jc w:val="both"/>
              <w:rPr>
                <w:rFonts w:ascii="Times New Roman" w:eastAsiaTheme="minorHAnsi" w:hAnsi="Times New Roman"/>
                <w:color w:val="000000" w:themeColor="text1"/>
                <w:lang w:val="en-GB"/>
              </w:rPr>
            </w:pPr>
          </w:p>
          <w:p w14:paraId="3D2AEEA0" w14:textId="4C471284" w:rsidR="005D5EE8" w:rsidRDefault="005D5EE8" w:rsidP="005D5EE8">
            <w:pPr>
              <w:widowControl w:val="0"/>
              <w:autoSpaceDE w:val="0"/>
              <w:autoSpaceDN w:val="0"/>
              <w:adjustRightInd w:val="0"/>
              <w:spacing w:line="276" w:lineRule="auto"/>
              <w:ind w:left="170"/>
              <w:jc w:val="both"/>
              <w:rPr>
                <w:rFonts w:ascii="Times New Roman" w:eastAsiaTheme="minorHAnsi" w:hAnsi="Times New Roman"/>
                <w:color w:val="000000" w:themeColor="text1"/>
                <w:lang w:val="en-GB"/>
              </w:rPr>
            </w:pPr>
            <w:r w:rsidRPr="007C2522">
              <w:rPr>
                <w:rFonts w:ascii="Times New Roman" w:eastAsiaTheme="minorHAnsi" w:hAnsi="Times New Roman"/>
                <w:color w:val="000000" w:themeColor="text1"/>
                <w:lang w:val="en-GB"/>
              </w:rPr>
              <w:t>“danger area” means the area inside the fence surrounding an explosives manufacturing plant or explosives magazine, together with related storage area and building, as approved by the Inspector of Mines</w:t>
            </w:r>
            <w:r>
              <w:rPr>
                <w:rFonts w:ascii="Times New Roman" w:eastAsiaTheme="minorHAnsi" w:hAnsi="Times New Roman"/>
                <w:color w:val="000000" w:themeColor="text1"/>
                <w:lang w:val="en-GB"/>
              </w:rPr>
              <w:t>;</w:t>
            </w:r>
          </w:p>
          <w:p w14:paraId="5D9E35C2" w14:textId="77777777" w:rsidR="00F128E7" w:rsidRPr="005D5EE8" w:rsidRDefault="00F128E7" w:rsidP="005D5EE8">
            <w:pPr>
              <w:widowControl w:val="0"/>
              <w:autoSpaceDE w:val="0"/>
              <w:autoSpaceDN w:val="0"/>
              <w:adjustRightInd w:val="0"/>
              <w:spacing w:line="276" w:lineRule="auto"/>
              <w:ind w:left="170"/>
              <w:jc w:val="both"/>
              <w:rPr>
                <w:rFonts w:ascii="Times New Roman" w:eastAsiaTheme="minorHAnsi" w:hAnsi="Times New Roman"/>
                <w:color w:val="000000" w:themeColor="text1"/>
                <w:lang w:val="en-GB"/>
              </w:rPr>
            </w:pPr>
          </w:p>
          <w:p w14:paraId="68836BD8" w14:textId="28FA99FE" w:rsidR="003E286E" w:rsidRPr="007C2522" w:rsidRDefault="00F734D3" w:rsidP="00B721EF">
            <w:pPr>
              <w:widowControl w:val="0"/>
              <w:autoSpaceDE w:val="0"/>
              <w:autoSpaceDN w:val="0"/>
              <w:adjustRightInd w:val="0"/>
              <w:spacing w:line="276" w:lineRule="auto"/>
              <w:ind w:left="170"/>
              <w:jc w:val="both"/>
              <w:rPr>
                <w:rFonts w:ascii="Times New Roman" w:hAnsi="Times New Roman"/>
                <w:color w:val="000000" w:themeColor="text1"/>
              </w:rPr>
            </w:pPr>
            <w:r w:rsidRPr="007C2522">
              <w:rPr>
                <w:rFonts w:ascii="Times New Roman" w:eastAsiaTheme="minorEastAsia" w:hAnsi="Times New Roman"/>
                <w:color w:val="000000" w:themeColor="text1"/>
                <w:lang w:val="en-GB" w:eastAsia="en-GB"/>
              </w:rPr>
              <w:t>“</w:t>
            </w:r>
            <w:r w:rsidR="00B721EF" w:rsidRPr="007C2522">
              <w:rPr>
                <w:rFonts w:ascii="Times New Roman" w:eastAsiaTheme="minorEastAsia" w:hAnsi="Times New Roman"/>
                <w:color w:val="000000" w:themeColor="text1"/>
                <w:lang w:val="en-GB" w:eastAsia="en-GB"/>
              </w:rPr>
              <w:t>explosive</w:t>
            </w:r>
            <w:r w:rsidR="00966282" w:rsidRPr="007C2522">
              <w:rPr>
                <w:rFonts w:ascii="Times New Roman" w:eastAsiaTheme="minorEastAsia" w:hAnsi="Times New Roman"/>
                <w:color w:val="000000" w:themeColor="text1"/>
                <w:lang w:val="en-GB" w:eastAsia="en-GB"/>
              </w:rPr>
              <w:t>”</w:t>
            </w:r>
            <w:r w:rsidR="00B721EF" w:rsidRPr="007C2522">
              <w:rPr>
                <w:rFonts w:ascii="Times New Roman" w:eastAsiaTheme="minorEastAsia" w:hAnsi="Times New Roman"/>
                <w:color w:val="000000" w:themeColor="text1"/>
                <w:lang w:val="en-GB" w:eastAsia="en-GB"/>
              </w:rPr>
              <w:t xml:space="preserve"> includes dynamite, black powder, pellet powders, initiating explosives, blasting caps, safety fuse, fuse lighters, fuse </w:t>
            </w:r>
            <w:proofErr w:type="spellStart"/>
            <w:r w:rsidR="00B721EF" w:rsidRPr="007C2522">
              <w:rPr>
                <w:rFonts w:ascii="Times New Roman" w:eastAsiaTheme="minorEastAsia" w:hAnsi="Times New Roman"/>
                <w:color w:val="000000" w:themeColor="text1"/>
                <w:lang w:val="en-GB" w:eastAsia="en-GB"/>
              </w:rPr>
              <w:t>igniters</w:t>
            </w:r>
            <w:proofErr w:type="spellEnd"/>
            <w:r w:rsidR="00B721EF" w:rsidRPr="007C2522">
              <w:rPr>
                <w:rFonts w:ascii="Times New Roman" w:eastAsiaTheme="minorEastAsia" w:hAnsi="Times New Roman"/>
                <w:color w:val="000000" w:themeColor="text1"/>
                <w:lang w:val="en-GB" w:eastAsia="en-GB"/>
              </w:rPr>
              <w:t xml:space="preserve">, squibs, </w:t>
            </w:r>
            <w:r w:rsidR="0044244A" w:rsidRPr="007C2522">
              <w:rPr>
                <w:rFonts w:ascii="Times New Roman" w:eastAsiaTheme="minorEastAsia" w:hAnsi="Times New Roman"/>
                <w:color w:val="000000" w:themeColor="text1"/>
                <w:lang w:val="en-GB" w:eastAsia="en-GB"/>
              </w:rPr>
              <w:t xml:space="preserve"> </w:t>
            </w:r>
            <w:proofErr w:type="spellStart"/>
            <w:r w:rsidR="00A211BD" w:rsidRPr="007C2522">
              <w:rPr>
                <w:rFonts w:ascii="Times New Roman" w:eastAsiaTheme="minorEastAsia" w:hAnsi="Times New Roman"/>
                <w:color w:val="000000" w:themeColor="text1"/>
                <w:lang w:val="en-GB" w:eastAsia="en-GB"/>
              </w:rPr>
              <w:t>cordeau</w:t>
            </w:r>
            <w:proofErr w:type="spellEnd"/>
            <w:r w:rsidR="00A211BD" w:rsidRPr="007C2522">
              <w:rPr>
                <w:rFonts w:ascii="Times New Roman" w:eastAsiaTheme="minorEastAsia" w:hAnsi="Times New Roman"/>
                <w:color w:val="000000" w:themeColor="text1"/>
                <w:lang w:val="en-GB" w:eastAsia="en-GB"/>
              </w:rPr>
              <w:t xml:space="preserve"> </w:t>
            </w:r>
            <w:proofErr w:type="spellStart"/>
            <w:r w:rsidR="00A211BD" w:rsidRPr="007C2522">
              <w:rPr>
                <w:rFonts w:ascii="Times New Roman" w:eastAsiaTheme="minorEastAsia" w:hAnsi="Times New Roman"/>
                <w:color w:val="000000" w:themeColor="text1"/>
                <w:lang w:val="en-GB" w:eastAsia="en-GB"/>
              </w:rPr>
              <w:t>detonant</w:t>
            </w:r>
            <w:proofErr w:type="spellEnd"/>
            <w:r w:rsidR="00A211BD" w:rsidRPr="007C2522">
              <w:rPr>
                <w:rFonts w:ascii="Times New Roman" w:eastAsiaTheme="minorEastAsia" w:hAnsi="Times New Roman"/>
                <w:color w:val="000000" w:themeColor="text1"/>
                <w:lang w:val="en-GB" w:eastAsia="en-GB"/>
              </w:rPr>
              <w:t xml:space="preserve"> fuse, instantaneous fuse, ignite cords,  and </w:t>
            </w:r>
            <w:proofErr w:type="spellStart"/>
            <w:r w:rsidR="00A211BD" w:rsidRPr="007C2522">
              <w:rPr>
                <w:rFonts w:ascii="Times New Roman" w:eastAsiaTheme="minorEastAsia" w:hAnsi="Times New Roman"/>
                <w:color w:val="000000" w:themeColor="text1"/>
                <w:lang w:val="en-GB" w:eastAsia="en-GB"/>
              </w:rPr>
              <w:t>igniters</w:t>
            </w:r>
            <w:proofErr w:type="spellEnd"/>
            <w:r w:rsidR="00A211BD" w:rsidRPr="007C2522">
              <w:rPr>
                <w:rFonts w:ascii="Times New Roman" w:eastAsiaTheme="minorEastAsia" w:hAnsi="Times New Roman"/>
                <w:color w:val="000000" w:themeColor="text1"/>
                <w:lang w:val="en-GB" w:eastAsia="en-GB"/>
              </w:rPr>
              <w:t xml:space="preserve"> and any other chemical compound, mixture, or device, the primary or common  purpose of which is to function by explosion</w:t>
            </w:r>
            <w:r w:rsidR="00916B48" w:rsidRPr="007C2522">
              <w:rPr>
                <w:rFonts w:ascii="Times New Roman" w:eastAsiaTheme="minorEastAsia" w:hAnsi="Times New Roman"/>
                <w:color w:val="000000" w:themeColor="text1"/>
                <w:lang w:val="en-GB" w:eastAsia="en-GB"/>
              </w:rPr>
              <w:t xml:space="preserve">, which involves substantially instantaneous release of gas and heat, unless that </w:t>
            </w:r>
            <w:r w:rsidR="00E830A0" w:rsidRPr="007C2522">
              <w:rPr>
                <w:rFonts w:ascii="Times New Roman" w:eastAsiaTheme="minorEastAsia" w:hAnsi="Times New Roman"/>
                <w:color w:val="000000" w:themeColor="text1"/>
                <w:lang w:val="en-GB" w:eastAsia="en-GB"/>
              </w:rPr>
              <w:t>compound, mixture, or device is otherwise specifically classified by the “United Nations Recommendations on Transport of Dangerous Goods, Part 2, Chapter 2.1 “classification of explosives”</w:t>
            </w:r>
          </w:p>
        </w:tc>
      </w:tr>
      <w:tr w:rsidR="007C2522" w:rsidRPr="007C2522" w14:paraId="3D181404" w14:textId="77777777" w:rsidTr="00DA468E">
        <w:trPr>
          <w:tblCellSpacing w:w="20" w:type="dxa"/>
        </w:trPr>
        <w:tc>
          <w:tcPr>
            <w:tcW w:w="1736" w:type="dxa"/>
          </w:tcPr>
          <w:p w14:paraId="20FD3E92" w14:textId="761E7C57" w:rsidR="003E286E" w:rsidRPr="007C2522" w:rsidRDefault="003E286E" w:rsidP="008B38BB">
            <w:pPr>
              <w:rPr>
                <w:rFonts w:ascii="Times New Roman" w:hAnsi="Times New Roman"/>
                <w:color w:val="000000" w:themeColor="text1"/>
                <w:sz w:val="18"/>
                <w:szCs w:val="18"/>
              </w:rPr>
            </w:pPr>
          </w:p>
        </w:tc>
        <w:tc>
          <w:tcPr>
            <w:tcW w:w="6649" w:type="dxa"/>
          </w:tcPr>
          <w:p w14:paraId="1208A616" w14:textId="19812B38" w:rsidR="00E77510" w:rsidRDefault="00E830A0" w:rsidP="009F47EC">
            <w:pPr>
              <w:widowControl w:val="0"/>
              <w:autoSpaceDE w:val="0"/>
              <w:autoSpaceDN w:val="0"/>
              <w:adjustRightInd w:val="0"/>
              <w:spacing w:line="276" w:lineRule="auto"/>
              <w:ind w:left="170"/>
              <w:jc w:val="both"/>
              <w:rPr>
                <w:rFonts w:ascii="Times New Roman" w:eastAsiaTheme="minorHAnsi" w:hAnsi="Times New Roman"/>
                <w:color w:val="000000" w:themeColor="text1"/>
                <w:lang w:val="en-GB"/>
              </w:rPr>
            </w:pPr>
            <w:r w:rsidRPr="007C2522">
              <w:rPr>
                <w:rFonts w:ascii="Times New Roman" w:eastAsiaTheme="minorHAnsi" w:hAnsi="Times New Roman"/>
                <w:color w:val="000000" w:themeColor="text1"/>
                <w:lang w:val="en-GB"/>
              </w:rPr>
              <w:t>“explosives business</w:t>
            </w:r>
            <w:r w:rsidR="00E77510" w:rsidRPr="007C2522">
              <w:rPr>
                <w:rFonts w:ascii="Times New Roman" w:eastAsiaTheme="minorHAnsi" w:hAnsi="Times New Roman"/>
                <w:color w:val="000000" w:themeColor="text1"/>
                <w:lang w:val="en-GB"/>
              </w:rPr>
              <w:t>”</w:t>
            </w:r>
            <w:r w:rsidR="001F13D7" w:rsidRPr="007C2522">
              <w:rPr>
                <w:rFonts w:ascii="Times New Roman" w:eastAsiaTheme="minorHAnsi" w:hAnsi="Times New Roman"/>
                <w:color w:val="000000" w:themeColor="text1"/>
                <w:lang w:val="en-GB"/>
              </w:rPr>
              <w:t xml:space="preserve"> </w:t>
            </w:r>
            <w:r w:rsidR="00881F54" w:rsidRPr="007C2522">
              <w:rPr>
                <w:rFonts w:ascii="Times New Roman" w:eastAsiaTheme="minorHAnsi" w:hAnsi="Times New Roman"/>
                <w:color w:val="000000" w:themeColor="text1"/>
                <w:lang w:val="en-GB"/>
              </w:rPr>
              <w:t xml:space="preserve">means </w:t>
            </w:r>
            <w:r w:rsidR="00CE50C3">
              <w:rPr>
                <w:rFonts w:ascii="Times New Roman" w:eastAsiaTheme="minorHAnsi" w:hAnsi="Times New Roman"/>
                <w:color w:val="000000" w:themeColor="text1"/>
                <w:lang w:val="en-GB"/>
              </w:rPr>
              <w:t>any</w:t>
            </w:r>
            <w:r w:rsidR="00881F54" w:rsidRPr="007C2522">
              <w:rPr>
                <w:rFonts w:ascii="Times New Roman" w:eastAsiaTheme="minorHAnsi" w:hAnsi="Times New Roman"/>
                <w:color w:val="000000" w:themeColor="text1"/>
                <w:lang w:val="en-GB"/>
              </w:rPr>
              <w:t xml:space="preserve"> commercial activity where explosives and precursor substances for mining or civil works are imported, exported, manufactured, mixed, transported, bought, sold, stored, consumed or destroyed</w:t>
            </w:r>
          </w:p>
          <w:p w14:paraId="0B63D1B9" w14:textId="77777777" w:rsidR="00F128E7" w:rsidRPr="007C2522" w:rsidRDefault="00F128E7" w:rsidP="009F47EC">
            <w:pPr>
              <w:widowControl w:val="0"/>
              <w:autoSpaceDE w:val="0"/>
              <w:autoSpaceDN w:val="0"/>
              <w:adjustRightInd w:val="0"/>
              <w:spacing w:line="276" w:lineRule="auto"/>
              <w:ind w:left="170"/>
              <w:jc w:val="both"/>
              <w:rPr>
                <w:rFonts w:ascii="Times New Roman" w:eastAsiaTheme="minorHAnsi" w:hAnsi="Times New Roman"/>
                <w:color w:val="000000" w:themeColor="text1"/>
                <w:lang w:val="en-GB"/>
              </w:rPr>
            </w:pPr>
          </w:p>
          <w:p w14:paraId="3B778A54" w14:textId="0C417F5D" w:rsidR="00EA1F8A" w:rsidRDefault="00EE36BB" w:rsidP="00BF6BCB">
            <w:pPr>
              <w:widowControl w:val="0"/>
              <w:autoSpaceDE w:val="0"/>
              <w:autoSpaceDN w:val="0"/>
              <w:adjustRightInd w:val="0"/>
              <w:spacing w:line="276" w:lineRule="auto"/>
              <w:ind w:left="170"/>
              <w:jc w:val="both"/>
              <w:rPr>
                <w:rFonts w:ascii="Times New Roman" w:eastAsiaTheme="minorHAnsi" w:hAnsi="Times New Roman"/>
                <w:color w:val="000000" w:themeColor="text1"/>
                <w:lang w:val="en-GB"/>
              </w:rPr>
            </w:pPr>
            <w:r w:rsidRPr="007C2522">
              <w:rPr>
                <w:rFonts w:ascii="Times New Roman" w:eastAsiaTheme="minorHAnsi" w:hAnsi="Times New Roman"/>
                <w:color w:val="000000" w:themeColor="text1"/>
                <w:lang w:val="en-GB"/>
              </w:rPr>
              <w:lastRenderedPageBreak/>
              <w:t xml:space="preserve"> </w:t>
            </w:r>
            <w:r w:rsidR="00317C26" w:rsidRPr="007C2522">
              <w:rPr>
                <w:rFonts w:ascii="Times New Roman" w:eastAsiaTheme="minorHAnsi" w:hAnsi="Times New Roman"/>
                <w:color w:val="000000" w:themeColor="text1"/>
                <w:lang w:val="en-GB"/>
              </w:rPr>
              <w:t>“environmental protec</w:t>
            </w:r>
            <w:r w:rsidR="00DF2572" w:rsidRPr="007C2522">
              <w:rPr>
                <w:rFonts w:ascii="Times New Roman" w:eastAsiaTheme="minorHAnsi" w:hAnsi="Times New Roman"/>
                <w:color w:val="000000" w:themeColor="text1"/>
                <w:lang w:val="en-GB"/>
              </w:rPr>
              <w:t>tion and compliance</w:t>
            </w:r>
            <w:r w:rsidR="00317C26" w:rsidRPr="007C2522">
              <w:rPr>
                <w:rFonts w:ascii="Times New Roman" w:eastAsiaTheme="minorHAnsi" w:hAnsi="Times New Roman"/>
                <w:color w:val="000000" w:themeColor="text1"/>
                <w:lang w:val="en-GB"/>
              </w:rPr>
              <w:t>”</w:t>
            </w:r>
            <w:r w:rsidR="00F128E7">
              <w:rPr>
                <w:rFonts w:ascii="Times New Roman" w:eastAsiaTheme="minorHAnsi" w:hAnsi="Times New Roman"/>
                <w:color w:val="000000" w:themeColor="text1"/>
                <w:lang w:val="en-GB"/>
              </w:rPr>
              <w:t xml:space="preserve"> </w:t>
            </w:r>
            <w:r w:rsidR="00317C26" w:rsidRPr="007C2522">
              <w:rPr>
                <w:rFonts w:ascii="Times New Roman" w:eastAsiaTheme="minorHAnsi" w:hAnsi="Times New Roman"/>
                <w:color w:val="000000" w:themeColor="text1"/>
                <w:lang w:val="en-GB"/>
              </w:rPr>
              <w:t>means protection and rehabilitation of the environment based on mining</w:t>
            </w:r>
            <w:r w:rsidR="00DF2572" w:rsidRPr="007C2522">
              <w:rPr>
                <w:rFonts w:ascii="Times New Roman" w:eastAsiaTheme="minorHAnsi" w:hAnsi="Times New Roman"/>
                <w:color w:val="000000" w:themeColor="text1"/>
                <w:lang w:val="en-GB"/>
              </w:rPr>
              <w:t xml:space="preserve"> </w:t>
            </w:r>
            <w:r w:rsidR="002E395C" w:rsidRPr="007C2522">
              <w:rPr>
                <w:rFonts w:ascii="Times New Roman" w:eastAsiaTheme="minorHAnsi" w:hAnsi="Times New Roman"/>
                <w:color w:val="000000" w:themeColor="text1"/>
                <w:lang w:val="en-GB"/>
              </w:rPr>
              <w:t>and environmental compliance</w:t>
            </w:r>
            <w:r w:rsidR="00DF2572" w:rsidRPr="007C2522">
              <w:rPr>
                <w:rFonts w:ascii="Times New Roman" w:eastAsiaTheme="minorHAnsi" w:hAnsi="Times New Roman"/>
                <w:color w:val="000000" w:themeColor="text1"/>
                <w:lang w:val="en-GB"/>
              </w:rPr>
              <w:t xml:space="preserve"> in line </w:t>
            </w:r>
            <w:r w:rsidR="00CE50C3" w:rsidRPr="007C2522">
              <w:rPr>
                <w:rFonts w:ascii="Times New Roman" w:eastAsiaTheme="minorHAnsi" w:hAnsi="Times New Roman"/>
                <w:color w:val="000000" w:themeColor="text1"/>
                <w:lang w:val="en-GB"/>
              </w:rPr>
              <w:t>with industry</w:t>
            </w:r>
            <w:r w:rsidR="00BF6BCB" w:rsidRPr="007C2522">
              <w:rPr>
                <w:rFonts w:ascii="Times New Roman" w:eastAsiaTheme="minorHAnsi" w:hAnsi="Times New Roman"/>
                <w:color w:val="000000" w:themeColor="text1"/>
                <w:lang w:val="en-GB"/>
              </w:rPr>
              <w:t xml:space="preserve"> best practice and approved by the Minister</w:t>
            </w:r>
            <w:r w:rsidR="00CB6B31">
              <w:rPr>
                <w:rFonts w:ascii="Times New Roman" w:eastAsiaTheme="minorHAnsi" w:hAnsi="Times New Roman"/>
                <w:color w:val="000000" w:themeColor="text1"/>
                <w:lang w:val="en-GB"/>
              </w:rPr>
              <w:t xml:space="preserve"> and/or relevant environmental management authority in Somaliland</w:t>
            </w:r>
          </w:p>
          <w:p w14:paraId="0A84A082" w14:textId="77777777" w:rsidR="00F128E7" w:rsidRPr="007C2522" w:rsidRDefault="00F128E7" w:rsidP="00BF6BCB">
            <w:pPr>
              <w:widowControl w:val="0"/>
              <w:autoSpaceDE w:val="0"/>
              <w:autoSpaceDN w:val="0"/>
              <w:adjustRightInd w:val="0"/>
              <w:spacing w:line="276" w:lineRule="auto"/>
              <w:ind w:left="170"/>
              <w:jc w:val="both"/>
              <w:rPr>
                <w:rFonts w:ascii="Times New Roman" w:eastAsiaTheme="minorHAnsi" w:hAnsi="Times New Roman"/>
                <w:color w:val="000000" w:themeColor="text1"/>
                <w:lang w:val="en-GB"/>
              </w:rPr>
            </w:pPr>
          </w:p>
          <w:p w14:paraId="4986A5FC" w14:textId="3F1240D5" w:rsidR="00150875" w:rsidRDefault="00150875" w:rsidP="00150875">
            <w:pPr>
              <w:widowControl w:val="0"/>
              <w:autoSpaceDE w:val="0"/>
              <w:autoSpaceDN w:val="0"/>
              <w:adjustRightInd w:val="0"/>
              <w:spacing w:line="276" w:lineRule="auto"/>
              <w:ind w:left="170"/>
              <w:jc w:val="both"/>
              <w:rPr>
                <w:rFonts w:ascii="Times New Roman" w:eastAsiaTheme="minorHAnsi" w:hAnsi="Times New Roman"/>
                <w:color w:val="000000" w:themeColor="text1"/>
                <w:lang w:val="en-GB"/>
              </w:rPr>
            </w:pPr>
            <w:r w:rsidRPr="007C2522">
              <w:rPr>
                <w:rFonts w:ascii="Times New Roman" w:eastAsiaTheme="minorHAnsi" w:hAnsi="Times New Roman"/>
                <w:color w:val="000000" w:themeColor="text1"/>
                <w:lang w:val="en-GB"/>
              </w:rPr>
              <w:t>“mineral right holder” means a holder of a mineral right as provided for in the mining act</w:t>
            </w:r>
          </w:p>
          <w:p w14:paraId="3A4DFA34" w14:textId="77777777" w:rsidR="00F128E7" w:rsidRPr="007C2522" w:rsidRDefault="00F128E7" w:rsidP="00150875">
            <w:pPr>
              <w:widowControl w:val="0"/>
              <w:autoSpaceDE w:val="0"/>
              <w:autoSpaceDN w:val="0"/>
              <w:adjustRightInd w:val="0"/>
              <w:spacing w:line="276" w:lineRule="auto"/>
              <w:ind w:left="170"/>
              <w:jc w:val="both"/>
              <w:rPr>
                <w:rFonts w:ascii="Times New Roman" w:eastAsiaTheme="minorHAnsi" w:hAnsi="Times New Roman"/>
                <w:color w:val="000000" w:themeColor="text1"/>
                <w:lang w:val="en-GB"/>
              </w:rPr>
            </w:pPr>
          </w:p>
          <w:p w14:paraId="71DE86E0" w14:textId="05BB3206" w:rsidR="00582AF0" w:rsidRPr="007C2522" w:rsidRDefault="00582AF0" w:rsidP="00150875">
            <w:pPr>
              <w:widowControl w:val="0"/>
              <w:autoSpaceDE w:val="0"/>
              <w:autoSpaceDN w:val="0"/>
              <w:adjustRightInd w:val="0"/>
              <w:spacing w:line="276" w:lineRule="auto"/>
              <w:ind w:left="170"/>
              <w:jc w:val="both"/>
              <w:rPr>
                <w:rFonts w:ascii="Times New Roman" w:eastAsiaTheme="minorHAnsi" w:hAnsi="Times New Roman"/>
                <w:color w:val="000000" w:themeColor="text1"/>
                <w:lang w:val="en-GB"/>
              </w:rPr>
            </w:pPr>
            <w:r w:rsidRPr="007C2522">
              <w:rPr>
                <w:rFonts w:ascii="Times New Roman" w:eastAsiaTheme="minorHAnsi" w:hAnsi="Times New Roman"/>
                <w:color w:val="000000" w:themeColor="text1"/>
                <w:lang w:val="en-GB"/>
              </w:rPr>
              <w:t>“Inspector</w:t>
            </w:r>
            <w:r w:rsidR="00CE50C3">
              <w:rPr>
                <w:rFonts w:ascii="Times New Roman" w:eastAsiaTheme="minorHAnsi" w:hAnsi="Times New Roman"/>
                <w:color w:val="000000" w:themeColor="text1"/>
                <w:lang w:val="en-GB"/>
              </w:rPr>
              <w:t>”</w:t>
            </w:r>
            <w:r w:rsidRPr="007C2522">
              <w:rPr>
                <w:rFonts w:ascii="Times New Roman" w:eastAsiaTheme="minorHAnsi" w:hAnsi="Times New Roman"/>
                <w:color w:val="000000" w:themeColor="text1"/>
                <w:lang w:val="en-GB"/>
              </w:rPr>
              <w:t xml:space="preserve"> means Inspector of Explosives or an Inspector of Mines</w:t>
            </w:r>
          </w:p>
          <w:p w14:paraId="2E563ABC" w14:textId="7741251A" w:rsidR="00391F1D" w:rsidRPr="007C2522" w:rsidRDefault="00391F1D" w:rsidP="005D5EE8">
            <w:pPr>
              <w:widowControl w:val="0"/>
              <w:autoSpaceDE w:val="0"/>
              <w:autoSpaceDN w:val="0"/>
              <w:adjustRightInd w:val="0"/>
              <w:spacing w:line="276" w:lineRule="auto"/>
              <w:ind w:left="170"/>
              <w:jc w:val="both"/>
              <w:rPr>
                <w:rFonts w:ascii="Times New Roman" w:hAnsi="Times New Roman"/>
                <w:color w:val="000000" w:themeColor="text1"/>
              </w:rPr>
            </w:pPr>
          </w:p>
        </w:tc>
      </w:tr>
      <w:tr w:rsidR="007C2522" w:rsidRPr="007C2522" w14:paraId="2DF4D122" w14:textId="77777777" w:rsidTr="00DA468E">
        <w:trPr>
          <w:tblCellSpacing w:w="20" w:type="dxa"/>
        </w:trPr>
        <w:tc>
          <w:tcPr>
            <w:tcW w:w="1736" w:type="dxa"/>
          </w:tcPr>
          <w:p w14:paraId="5E2C8CF1" w14:textId="7479E0AD" w:rsidR="003E286E" w:rsidRPr="007C2522" w:rsidRDefault="00881F54" w:rsidP="008B38BB">
            <w:pPr>
              <w:rPr>
                <w:rFonts w:ascii="Times New Roman" w:hAnsi="Times New Roman"/>
                <w:color w:val="000000" w:themeColor="text1"/>
                <w:sz w:val="18"/>
                <w:szCs w:val="18"/>
              </w:rPr>
            </w:pPr>
            <w:r w:rsidRPr="007C2522">
              <w:rPr>
                <w:rFonts w:ascii="Times New Roman" w:hAnsi="Times New Roman"/>
                <w:color w:val="000000" w:themeColor="text1"/>
                <w:sz w:val="18"/>
                <w:szCs w:val="18"/>
              </w:rPr>
              <w:lastRenderedPageBreak/>
              <w:t xml:space="preserve">Application and </w:t>
            </w:r>
            <w:r w:rsidR="00B15D69" w:rsidRPr="007C2522">
              <w:rPr>
                <w:rFonts w:ascii="Times New Roman" w:hAnsi="Times New Roman"/>
                <w:color w:val="000000" w:themeColor="text1"/>
                <w:sz w:val="18"/>
                <w:szCs w:val="18"/>
              </w:rPr>
              <w:t>General Administration</w:t>
            </w:r>
          </w:p>
          <w:p w14:paraId="5FC4AF7F" w14:textId="7EE28560" w:rsidR="00E77510" w:rsidRPr="007C2522" w:rsidRDefault="00E77510" w:rsidP="008B38BB">
            <w:pPr>
              <w:rPr>
                <w:rFonts w:ascii="Times New Roman" w:hAnsi="Times New Roman"/>
                <w:color w:val="000000" w:themeColor="text1"/>
                <w:sz w:val="18"/>
                <w:szCs w:val="18"/>
              </w:rPr>
            </w:pPr>
          </w:p>
        </w:tc>
        <w:tc>
          <w:tcPr>
            <w:tcW w:w="6649" w:type="dxa"/>
          </w:tcPr>
          <w:p w14:paraId="2AE08DD2" w14:textId="53780963" w:rsidR="00E77510" w:rsidRPr="007C2522" w:rsidRDefault="00881F54" w:rsidP="00CB22E3">
            <w:pPr>
              <w:pStyle w:val="ListParagraph"/>
              <w:widowControl w:val="0"/>
              <w:numPr>
                <w:ilvl w:val="0"/>
                <w:numId w:val="1"/>
              </w:numPr>
              <w:autoSpaceDE w:val="0"/>
              <w:autoSpaceDN w:val="0"/>
              <w:adjustRightInd w:val="0"/>
              <w:spacing w:after="200" w:line="276" w:lineRule="auto"/>
              <w:ind w:left="357" w:hanging="357"/>
              <w:jc w:val="both"/>
              <w:rPr>
                <w:rFonts w:ascii="Times New Roman" w:hAnsi="Times New Roman"/>
                <w:color w:val="000000" w:themeColor="text1"/>
                <w:lang w:val="en-GB"/>
              </w:rPr>
            </w:pPr>
            <w:r w:rsidRPr="007C2522">
              <w:rPr>
                <w:rFonts w:ascii="Times New Roman" w:hAnsi="Times New Roman"/>
                <w:color w:val="000000" w:themeColor="text1"/>
                <w:lang w:val="en-GB"/>
              </w:rPr>
              <w:t>These reg</w:t>
            </w:r>
            <w:r w:rsidR="00727C21">
              <w:rPr>
                <w:rFonts w:ascii="Times New Roman" w:hAnsi="Times New Roman"/>
                <w:color w:val="000000" w:themeColor="text1"/>
                <w:lang w:val="en-GB"/>
              </w:rPr>
              <w:t>ulations apply to the</w:t>
            </w:r>
            <w:r w:rsidR="003E0B7E">
              <w:rPr>
                <w:rFonts w:ascii="Times New Roman" w:hAnsi="Times New Roman"/>
                <w:color w:val="000000" w:themeColor="text1"/>
                <w:lang w:val="en-GB"/>
              </w:rPr>
              <w:t xml:space="preserve"> </w:t>
            </w:r>
            <w:r w:rsidR="00727C21">
              <w:rPr>
                <w:rFonts w:ascii="Times New Roman" w:hAnsi="Times New Roman"/>
                <w:color w:val="000000" w:themeColor="text1"/>
                <w:lang w:val="en-GB"/>
              </w:rPr>
              <w:t>importation, export transportation</w:t>
            </w:r>
            <w:r w:rsidRPr="007C2522">
              <w:rPr>
                <w:rFonts w:ascii="Times New Roman" w:hAnsi="Times New Roman"/>
                <w:color w:val="000000" w:themeColor="text1"/>
                <w:lang w:val="en-GB"/>
              </w:rPr>
              <w:t xml:space="preserve">, storage, possession, manufacture and </w:t>
            </w:r>
            <w:r w:rsidR="003E0B7E">
              <w:rPr>
                <w:rFonts w:ascii="Times New Roman" w:hAnsi="Times New Roman"/>
                <w:color w:val="000000" w:themeColor="text1"/>
                <w:lang w:val="en-GB"/>
              </w:rPr>
              <w:t xml:space="preserve">use of explosives for mining, quarrying and civil works as well </w:t>
            </w:r>
            <w:proofErr w:type="gramStart"/>
            <w:r w:rsidR="003E0B7E">
              <w:rPr>
                <w:rFonts w:ascii="Times New Roman" w:hAnsi="Times New Roman"/>
                <w:color w:val="000000" w:themeColor="text1"/>
                <w:lang w:val="en-GB"/>
              </w:rPr>
              <w:t xml:space="preserve">as </w:t>
            </w:r>
            <w:r w:rsidRPr="007C2522">
              <w:rPr>
                <w:rFonts w:ascii="Times New Roman" w:hAnsi="Times New Roman"/>
                <w:color w:val="000000" w:themeColor="text1"/>
                <w:lang w:val="en-GB"/>
              </w:rPr>
              <w:t xml:space="preserve"> substances</w:t>
            </w:r>
            <w:proofErr w:type="gramEnd"/>
            <w:r w:rsidRPr="007C2522">
              <w:rPr>
                <w:rFonts w:ascii="Times New Roman" w:hAnsi="Times New Roman"/>
                <w:color w:val="000000" w:themeColor="text1"/>
                <w:lang w:val="en-GB"/>
              </w:rPr>
              <w:t xml:space="preserve"> used for the manufacture of explosives. </w:t>
            </w:r>
            <w:r w:rsidR="003C1440" w:rsidRPr="007C2522">
              <w:rPr>
                <w:rFonts w:ascii="Times New Roman" w:hAnsi="Times New Roman"/>
                <w:color w:val="000000" w:themeColor="text1"/>
                <w:lang w:val="en-GB"/>
              </w:rPr>
              <w:t>The general enforcement of comp</w:t>
            </w:r>
            <w:r w:rsidR="004427D1" w:rsidRPr="007C2522">
              <w:rPr>
                <w:rFonts w:ascii="Times New Roman" w:hAnsi="Times New Roman"/>
                <w:color w:val="000000" w:themeColor="text1"/>
                <w:lang w:val="en-GB"/>
              </w:rPr>
              <w:t>liance with</w:t>
            </w:r>
            <w:r w:rsidRPr="007C2522">
              <w:rPr>
                <w:rFonts w:ascii="Times New Roman" w:hAnsi="Times New Roman"/>
                <w:color w:val="000000" w:themeColor="text1"/>
                <w:lang w:val="en-GB"/>
              </w:rPr>
              <w:t xml:space="preserve"> these</w:t>
            </w:r>
            <w:r w:rsidR="000D6C04" w:rsidRPr="007C2522">
              <w:rPr>
                <w:rFonts w:ascii="Times New Roman" w:hAnsi="Times New Roman"/>
                <w:color w:val="000000" w:themeColor="text1"/>
                <w:lang w:val="en-GB"/>
              </w:rPr>
              <w:t xml:space="preserve"> regulations </w:t>
            </w:r>
            <w:r w:rsidR="00E441CF" w:rsidRPr="007C2522">
              <w:rPr>
                <w:rFonts w:ascii="Times New Roman" w:hAnsi="Times New Roman"/>
                <w:color w:val="000000" w:themeColor="text1"/>
                <w:lang w:val="en-GB"/>
              </w:rPr>
              <w:t>falls under the Minister</w:t>
            </w:r>
            <w:r w:rsidR="00CF53DD" w:rsidRPr="007C2522">
              <w:rPr>
                <w:rFonts w:ascii="Times New Roman" w:hAnsi="Times New Roman"/>
                <w:color w:val="000000" w:themeColor="text1"/>
                <w:lang w:val="en-GB"/>
              </w:rPr>
              <w:t xml:space="preserve"> </w:t>
            </w:r>
            <w:r w:rsidR="004C32F2" w:rsidRPr="007C2522">
              <w:rPr>
                <w:rFonts w:ascii="Times New Roman" w:hAnsi="Times New Roman"/>
                <w:color w:val="000000" w:themeColor="text1"/>
                <w:lang w:val="en-GB"/>
              </w:rPr>
              <w:t>as p</w:t>
            </w:r>
            <w:r w:rsidRPr="007C2522">
              <w:rPr>
                <w:rFonts w:ascii="Times New Roman" w:hAnsi="Times New Roman"/>
                <w:color w:val="000000" w:themeColor="text1"/>
                <w:lang w:val="en-GB"/>
              </w:rPr>
              <w:t>rovided for</w:t>
            </w:r>
            <w:r w:rsidR="004C32F2" w:rsidRPr="007C2522">
              <w:rPr>
                <w:rFonts w:ascii="Times New Roman" w:hAnsi="Times New Roman"/>
                <w:color w:val="000000" w:themeColor="text1"/>
                <w:lang w:val="en-GB"/>
              </w:rPr>
              <w:t xml:space="preserve"> </w:t>
            </w:r>
            <w:r w:rsidR="00C76826">
              <w:rPr>
                <w:rFonts w:ascii="Times New Roman" w:hAnsi="Times New Roman"/>
                <w:color w:val="000000" w:themeColor="text1"/>
                <w:lang w:val="en-GB"/>
              </w:rPr>
              <w:t xml:space="preserve">in </w:t>
            </w:r>
            <w:r w:rsidR="004C32F2" w:rsidRPr="007C2522">
              <w:rPr>
                <w:rFonts w:ascii="Times New Roman" w:hAnsi="Times New Roman"/>
                <w:color w:val="000000" w:themeColor="text1"/>
                <w:lang w:val="en-GB"/>
              </w:rPr>
              <w:t xml:space="preserve">the </w:t>
            </w:r>
            <w:r w:rsidR="005461AC">
              <w:rPr>
                <w:rFonts w:ascii="Times New Roman" w:hAnsi="Times New Roman"/>
                <w:color w:val="000000" w:themeColor="text1"/>
                <w:lang w:val="en-GB"/>
              </w:rPr>
              <w:t>Act</w:t>
            </w:r>
            <w:r w:rsidR="00D25CE2" w:rsidRPr="007C2522">
              <w:rPr>
                <w:rFonts w:ascii="Times New Roman" w:hAnsi="Times New Roman"/>
                <w:color w:val="000000" w:themeColor="text1"/>
                <w:lang w:val="en-GB"/>
              </w:rPr>
              <w:t xml:space="preserve"> and in line with best </w:t>
            </w:r>
            <w:r w:rsidRPr="007C2522">
              <w:rPr>
                <w:rFonts w:ascii="Times New Roman" w:hAnsi="Times New Roman"/>
                <w:color w:val="000000" w:themeColor="text1"/>
                <w:lang w:val="en-GB"/>
              </w:rPr>
              <w:t xml:space="preserve">international practices. </w:t>
            </w:r>
          </w:p>
          <w:p w14:paraId="178D975F" w14:textId="3BAE3007" w:rsidR="003E286E" w:rsidRPr="007C2522" w:rsidRDefault="003E286E" w:rsidP="00CF53DD">
            <w:pPr>
              <w:pStyle w:val="ListParagraph"/>
              <w:spacing w:after="120"/>
              <w:ind w:left="697"/>
              <w:jc w:val="both"/>
              <w:rPr>
                <w:rFonts w:ascii="Times New Roman" w:hAnsi="Times New Roman"/>
                <w:color w:val="000000" w:themeColor="text1"/>
              </w:rPr>
            </w:pPr>
          </w:p>
        </w:tc>
      </w:tr>
      <w:tr w:rsidR="007C2522" w:rsidRPr="007C2522" w14:paraId="33838B2B" w14:textId="77777777" w:rsidTr="00DA468E">
        <w:trPr>
          <w:tblCellSpacing w:w="20" w:type="dxa"/>
        </w:trPr>
        <w:tc>
          <w:tcPr>
            <w:tcW w:w="1736" w:type="dxa"/>
          </w:tcPr>
          <w:p w14:paraId="2407D2FB" w14:textId="61F46632" w:rsidR="003E286E" w:rsidRPr="007C2522" w:rsidRDefault="00740A4B" w:rsidP="00C17FBF">
            <w:pPr>
              <w:rPr>
                <w:rFonts w:ascii="Times New Roman" w:hAnsi="Times New Roman"/>
                <w:color w:val="000000" w:themeColor="text1"/>
                <w:sz w:val="18"/>
                <w:szCs w:val="18"/>
              </w:rPr>
            </w:pPr>
            <w:r w:rsidRPr="007C2522">
              <w:rPr>
                <w:rFonts w:ascii="Times New Roman" w:hAnsi="Times New Roman"/>
                <w:color w:val="000000" w:themeColor="text1"/>
                <w:sz w:val="18"/>
                <w:szCs w:val="18"/>
              </w:rPr>
              <w:t xml:space="preserve">Explosives operating plans </w:t>
            </w:r>
          </w:p>
        </w:tc>
        <w:tc>
          <w:tcPr>
            <w:tcW w:w="6649" w:type="dxa"/>
          </w:tcPr>
          <w:p w14:paraId="5F5F2D40" w14:textId="6A51EC11" w:rsidR="00F91EBB" w:rsidRPr="007C2522" w:rsidRDefault="00F66D47" w:rsidP="00CB22E3">
            <w:pPr>
              <w:pStyle w:val="ListParagraph"/>
              <w:widowControl w:val="0"/>
              <w:numPr>
                <w:ilvl w:val="0"/>
                <w:numId w:val="1"/>
              </w:numPr>
              <w:autoSpaceDE w:val="0"/>
              <w:autoSpaceDN w:val="0"/>
              <w:adjustRightInd w:val="0"/>
              <w:spacing w:after="200" w:line="276" w:lineRule="auto"/>
              <w:ind w:left="357" w:hanging="357"/>
              <w:jc w:val="both"/>
              <w:rPr>
                <w:rFonts w:ascii="Times New Roman" w:eastAsiaTheme="minorEastAsia" w:hAnsi="Times New Roman"/>
                <w:color w:val="000000" w:themeColor="text1"/>
                <w:lang w:val="en-GB"/>
              </w:rPr>
            </w:pPr>
            <w:r w:rsidRPr="007C2522">
              <w:rPr>
                <w:rFonts w:ascii="Times New Roman" w:eastAsiaTheme="minorEastAsia" w:hAnsi="Times New Roman"/>
                <w:color w:val="000000" w:themeColor="text1"/>
                <w:lang w:val="en-GB"/>
              </w:rPr>
              <w:t xml:space="preserve"> </w:t>
            </w:r>
            <w:r w:rsidR="00FD1421" w:rsidRPr="007C2522">
              <w:rPr>
                <w:rFonts w:ascii="Times New Roman" w:eastAsiaTheme="minorEastAsia" w:hAnsi="Times New Roman"/>
                <w:color w:val="000000" w:themeColor="text1"/>
                <w:lang w:val="en-GB"/>
              </w:rPr>
              <w:t xml:space="preserve">(1)  </w:t>
            </w:r>
            <w:r w:rsidR="00C76826" w:rsidRPr="007C2522">
              <w:rPr>
                <w:rFonts w:ascii="Times New Roman" w:eastAsiaTheme="minorEastAsia" w:hAnsi="Times New Roman"/>
                <w:color w:val="000000" w:themeColor="text1"/>
                <w:lang w:val="en-GB"/>
              </w:rPr>
              <w:t>A mineral</w:t>
            </w:r>
            <w:r w:rsidR="004078B3" w:rsidRPr="007C2522">
              <w:rPr>
                <w:rFonts w:ascii="Times New Roman" w:eastAsiaTheme="minorEastAsia" w:hAnsi="Times New Roman"/>
                <w:color w:val="000000" w:themeColor="text1"/>
                <w:lang w:val="en-GB"/>
              </w:rPr>
              <w:t xml:space="preserve"> right holder</w:t>
            </w:r>
            <w:r w:rsidR="00DA7CC7">
              <w:rPr>
                <w:rFonts w:ascii="Times New Roman" w:eastAsiaTheme="minorEastAsia" w:hAnsi="Times New Roman"/>
                <w:color w:val="000000" w:themeColor="text1"/>
                <w:lang w:val="en-GB"/>
              </w:rPr>
              <w:t xml:space="preserve">, </w:t>
            </w:r>
            <w:r w:rsidR="004078B3" w:rsidRPr="007C2522">
              <w:rPr>
                <w:rFonts w:ascii="Times New Roman" w:eastAsiaTheme="minorEastAsia" w:hAnsi="Times New Roman"/>
                <w:color w:val="000000" w:themeColor="text1"/>
                <w:lang w:val="en-GB"/>
              </w:rPr>
              <w:t>manager</w:t>
            </w:r>
            <w:r w:rsidR="00DA7CC7">
              <w:rPr>
                <w:rFonts w:ascii="Times New Roman" w:eastAsiaTheme="minorEastAsia" w:hAnsi="Times New Roman"/>
                <w:color w:val="000000" w:themeColor="text1"/>
                <w:lang w:val="en-GB"/>
              </w:rPr>
              <w:t xml:space="preserve"> or an authorized service provider </w:t>
            </w:r>
            <w:r w:rsidR="004078B3" w:rsidRPr="007C2522">
              <w:rPr>
                <w:rFonts w:ascii="Times New Roman" w:eastAsiaTheme="minorEastAsia" w:hAnsi="Times New Roman"/>
                <w:color w:val="000000" w:themeColor="text1"/>
                <w:lang w:val="en-GB"/>
              </w:rPr>
              <w:t>shall before conducting</w:t>
            </w:r>
            <w:r w:rsidR="00295166" w:rsidRPr="007C2522">
              <w:rPr>
                <w:rFonts w:ascii="Times New Roman" w:eastAsiaTheme="minorEastAsia" w:hAnsi="Times New Roman"/>
                <w:color w:val="000000" w:themeColor="text1"/>
                <w:lang w:val="en-GB"/>
              </w:rPr>
              <w:t xml:space="preserve"> any operation under these regulations </w:t>
            </w:r>
            <w:r w:rsidR="00261F95" w:rsidRPr="007C2522">
              <w:rPr>
                <w:rFonts w:ascii="Times New Roman" w:eastAsiaTheme="minorEastAsia" w:hAnsi="Times New Roman"/>
                <w:color w:val="000000" w:themeColor="text1"/>
                <w:lang w:val="en-GB"/>
              </w:rPr>
              <w:t>submit to the Minister an explosives operating plan which shall show in detail the proposed activities to be conducted</w:t>
            </w:r>
            <w:r w:rsidR="00C76826">
              <w:rPr>
                <w:rFonts w:ascii="Times New Roman" w:eastAsiaTheme="minorEastAsia" w:hAnsi="Times New Roman"/>
                <w:color w:val="000000" w:themeColor="text1"/>
                <w:lang w:val="en-GB"/>
              </w:rPr>
              <w:t>.</w:t>
            </w:r>
          </w:p>
          <w:p w14:paraId="27CA771C" w14:textId="23AD9463" w:rsidR="00FE139E" w:rsidRPr="007C2522" w:rsidRDefault="00FE139E" w:rsidP="00CB22E3">
            <w:pPr>
              <w:pStyle w:val="ListParagraph"/>
              <w:numPr>
                <w:ilvl w:val="0"/>
                <w:numId w:val="3"/>
              </w:numPr>
              <w:spacing w:after="120"/>
              <w:ind w:left="697" w:hanging="357"/>
              <w:jc w:val="both"/>
              <w:rPr>
                <w:rFonts w:ascii="Times New Roman" w:eastAsiaTheme="minorEastAsia" w:hAnsi="Times New Roman"/>
                <w:color w:val="000000" w:themeColor="text1"/>
                <w:lang w:val="en-GB"/>
              </w:rPr>
            </w:pPr>
            <w:r w:rsidRPr="007C2522">
              <w:rPr>
                <w:rFonts w:ascii="Times New Roman" w:eastAsiaTheme="minorEastAsia" w:hAnsi="Times New Roman"/>
                <w:color w:val="000000" w:themeColor="text1"/>
                <w:lang w:val="en-GB"/>
              </w:rPr>
              <w:t xml:space="preserve"> The Minister shall after the approval of the explosives operating plan issue an o</w:t>
            </w:r>
            <w:r w:rsidR="00DA7CC7">
              <w:rPr>
                <w:rFonts w:ascii="Times New Roman" w:eastAsiaTheme="minorEastAsia" w:hAnsi="Times New Roman"/>
                <w:color w:val="000000" w:themeColor="text1"/>
                <w:lang w:val="en-GB"/>
              </w:rPr>
              <w:t>perating license within thirty</w:t>
            </w:r>
            <w:r w:rsidRPr="007C2522">
              <w:rPr>
                <w:rFonts w:ascii="Times New Roman" w:eastAsiaTheme="minorEastAsia" w:hAnsi="Times New Roman"/>
                <w:color w:val="000000" w:themeColor="text1"/>
                <w:lang w:val="en-GB"/>
              </w:rPr>
              <w:t xml:space="preserve"> days</w:t>
            </w:r>
            <w:r w:rsidR="00C76826">
              <w:rPr>
                <w:rFonts w:ascii="Times New Roman" w:eastAsiaTheme="minorEastAsia" w:hAnsi="Times New Roman"/>
                <w:color w:val="000000" w:themeColor="text1"/>
                <w:lang w:val="en-GB"/>
              </w:rPr>
              <w:t>.</w:t>
            </w:r>
          </w:p>
          <w:p w14:paraId="2B36232E" w14:textId="2A5EEDD3" w:rsidR="00AD2B7A" w:rsidRDefault="00FE139E" w:rsidP="00CB22E3">
            <w:pPr>
              <w:pStyle w:val="ListParagraph"/>
              <w:numPr>
                <w:ilvl w:val="0"/>
                <w:numId w:val="3"/>
              </w:numPr>
              <w:spacing w:after="120"/>
              <w:ind w:left="697" w:hanging="357"/>
              <w:jc w:val="both"/>
              <w:rPr>
                <w:rFonts w:ascii="Times New Roman" w:eastAsiaTheme="minorEastAsia" w:hAnsi="Times New Roman"/>
                <w:color w:val="000000" w:themeColor="text1"/>
                <w:lang w:val="en-GB"/>
              </w:rPr>
            </w:pPr>
            <w:r w:rsidRPr="007C2522">
              <w:rPr>
                <w:rFonts w:ascii="Times New Roman" w:eastAsiaTheme="minorEastAsia" w:hAnsi="Times New Roman"/>
                <w:color w:val="000000" w:themeColor="text1"/>
                <w:lang w:val="en-GB"/>
              </w:rPr>
              <w:t xml:space="preserve"> A</w:t>
            </w:r>
            <w:r w:rsidR="00DA7CC7">
              <w:rPr>
                <w:rFonts w:ascii="Times New Roman" w:eastAsiaTheme="minorEastAsia" w:hAnsi="Times New Roman"/>
                <w:color w:val="000000" w:themeColor="text1"/>
                <w:lang w:val="en-GB"/>
              </w:rPr>
              <w:t xml:space="preserve"> mineral rights holder,</w:t>
            </w:r>
            <w:r w:rsidRPr="007C2522">
              <w:rPr>
                <w:rFonts w:ascii="Times New Roman" w:eastAsiaTheme="minorEastAsia" w:hAnsi="Times New Roman"/>
                <w:color w:val="000000" w:themeColor="text1"/>
                <w:lang w:val="en-GB"/>
              </w:rPr>
              <w:t xml:space="preserve"> manager or </w:t>
            </w:r>
            <w:r w:rsidR="00DA7CC7">
              <w:rPr>
                <w:rFonts w:ascii="Times New Roman" w:eastAsiaTheme="minorEastAsia" w:hAnsi="Times New Roman"/>
                <w:color w:val="000000" w:themeColor="text1"/>
                <w:lang w:val="en-GB"/>
              </w:rPr>
              <w:t xml:space="preserve">service provider </w:t>
            </w:r>
            <w:r w:rsidRPr="007C2522">
              <w:rPr>
                <w:rFonts w:ascii="Times New Roman" w:eastAsiaTheme="minorEastAsia" w:hAnsi="Times New Roman"/>
                <w:color w:val="000000" w:themeColor="text1"/>
                <w:lang w:val="en-GB"/>
              </w:rPr>
              <w:t>shall for the purpose of the renewal of the operating license submit yearly updated explosives operating plans</w:t>
            </w:r>
            <w:r w:rsidR="00C76826">
              <w:rPr>
                <w:rFonts w:ascii="Times New Roman" w:eastAsiaTheme="minorEastAsia" w:hAnsi="Times New Roman"/>
                <w:color w:val="000000" w:themeColor="text1"/>
                <w:lang w:val="en-GB"/>
              </w:rPr>
              <w:t>.</w:t>
            </w:r>
          </w:p>
          <w:p w14:paraId="76FCD29A" w14:textId="63BB4190" w:rsidR="00AD1D01" w:rsidRDefault="00AD1D01" w:rsidP="00CB22E3">
            <w:pPr>
              <w:pStyle w:val="ListParagraph"/>
              <w:numPr>
                <w:ilvl w:val="0"/>
                <w:numId w:val="3"/>
              </w:numPr>
              <w:spacing w:after="120"/>
              <w:ind w:left="697" w:hanging="357"/>
              <w:jc w:val="both"/>
              <w:rPr>
                <w:rFonts w:ascii="Times New Roman" w:eastAsiaTheme="minorEastAsia" w:hAnsi="Times New Roman"/>
                <w:color w:val="000000" w:themeColor="text1"/>
                <w:lang w:val="en-GB"/>
              </w:rPr>
            </w:pPr>
            <w:r>
              <w:rPr>
                <w:rFonts w:ascii="Times New Roman" w:eastAsiaTheme="minorEastAsia" w:hAnsi="Times New Roman"/>
                <w:color w:val="000000" w:themeColor="text1"/>
                <w:lang w:val="en-GB"/>
              </w:rPr>
              <w:t>A mineral rights holder, manager or service provider shall submit a monthly report to the Minister detailing activities involving importation, exportation, transportation, storage and use of explosives</w:t>
            </w:r>
          </w:p>
          <w:p w14:paraId="5B35A18D" w14:textId="342A771B" w:rsidR="00816FAC" w:rsidRPr="007C2522" w:rsidRDefault="00816FAC" w:rsidP="003E0B7E">
            <w:pPr>
              <w:pStyle w:val="ListParagraph"/>
              <w:spacing w:after="120"/>
              <w:ind w:left="697"/>
              <w:jc w:val="both"/>
              <w:rPr>
                <w:rFonts w:ascii="Times New Roman" w:hAnsi="Times New Roman"/>
                <w:color w:val="000000" w:themeColor="text1"/>
              </w:rPr>
            </w:pPr>
          </w:p>
        </w:tc>
      </w:tr>
      <w:tr w:rsidR="007C2522" w:rsidRPr="007C2522" w14:paraId="7FC6E401" w14:textId="77777777" w:rsidTr="00DA468E">
        <w:trPr>
          <w:tblCellSpacing w:w="20" w:type="dxa"/>
        </w:trPr>
        <w:tc>
          <w:tcPr>
            <w:tcW w:w="1736" w:type="dxa"/>
          </w:tcPr>
          <w:p w14:paraId="4EFC3FF1" w14:textId="34728A79" w:rsidR="00AD2B7A" w:rsidRPr="007C2522" w:rsidRDefault="00F85FD6" w:rsidP="00AA161A">
            <w:pPr>
              <w:rPr>
                <w:rFonts w:ascii="Times New Roman" w:hAnsi="Times New Roman"/>
                <w:color w:val="000000" w:themeColor="text1"/>
                <w:sz w:val="18"/>
                <w:szCs w:val="18"/>
              </w:rPr>
            </w:pPr>
            <w:r w:rsidRPr="007C2522">
              <w:rPr>
                <w:rFonts w:ascii="Times New Roman" w:hAnsi="Times New Roman"/>
                <w:color w:val="000000" w:themeColor="text1"/>
                <w:sz w:val="18"/>
                <w:szCs w:val="18"/>
              </w:rPr>
              <w:t>General Rules for use of explosives</w:t>
            </w:r>
          </w:p>
        </w:tc>
        <w:tc>
          <w:tcPr>
            <w:tcW w:w="6649" w:type="dxa"/>
          </w:tcPr>
          <w:p w14:paraId="7B520E14" w14:textId="6B889729" w:rsidR="008A4DCA" w:rsidRPr="007C2522" w:rsidRDefault="008A4DCA" w:rsidP="001E7458">
            <w:pPr>
              <w:pStyle w:val="ListParagraph"/>
              <w:widowControl w:val="0"/>
              <w:numPr>
                <w:ilvl w:val="0"/>
                <w:numId w:val="1"/>
              </w:numPr>
              <w:autoSpaceDE w:val="0"/>
              <w:autoSpaceDN w:val="0"/>
              <w:adjustRightInd w:val="0"/>
              <w:spacing w:after="120" w:line="276" w:lineRule="auto"/>
              <w:jc w:val="both"/>
              <w:rPr>
                <w:rFonts w:ascii="Times New Roman" w:hAnsi="Times New Roman"/>
                <w:color w:val="000000" w:themeColor="text1"/>
              </w:rPr>
            </w:pPr>
            <w:r w:rsidRPr="007C2522">
              <w:rPr>
                <w:rFonts w:ascii="Times New Roman" w:eastAsiaTheme="minorEastAsia" w:hAnsi="Times New Roman"/>
                <w:color w:val="000000" w:themeColor="text1"/>
                <w:lang w:val="en-GB"/>
              </w:rPr>
              <w:t xml:space="preserve"> </w:t>
            </w:r>
            <w:r w:rsidR="007A46A4" w:rsidRPr="007C2522">
              <w:rPr>
                <w:rFonts w:ascii="Times New Roman" w:eastAsiaTheme="minorEastAsia" w:hAnsi="Times New Roman"/>
                <w:color w:val="000000" w:themeColor="text1"/>
                <w:lang w:val="en-GB"/>
              </w:rPr>
              <w:t xml:space="preserve">(1) </w:t>
            </w:r>
            <w:r w:rsidR="001E7458" w:rsidRPr="007C2522">
              <w:rPr>
                <w:rFonts w:ascii="Times New Roman" w:eastAsiaTheme="minorEastAsia" w:hAnsi="Times New Roman"/>
                <w:color w:val="000000" w:themeColor="text1"/>
                <w:lang w:val="en-GB"/>
              </w:rPr>
              <w:t xml:space="preserve">A person shall not handle or use explosives </w:t>
            </w:r>
            <w:r w:rsidR="00334588" w:rsidRPr="007C2522">
              <w:rPr>
                <w:rFonts w:ascii="Times New Roman" w:eastAsiaTheme="minorEastAsia" w:hAnsi="Times New Roman"/>
                <w:color w:val="000000" w:themeColor="text1"/>
                <w:lang w:val="en-GB"/>
              </w:rPr>
              <w:t xml:space="preserve">unless that person </w:t>
            </w:r>
            <w:r w:rsidR="007609B0">
              <w:rPr>
                <w:rFonts w:ascii="Times New Roman" w:eastAsiaTheme="minorEastAsia" w:hAnsi="Times New Roman"/>
                <w:color w:val="000000" w:themeColor="text1"/>
                <w:lang w:val="en-GB"/>
              </w:rPr>
              <w:t xml:space="preserve">is competent to do so under these </w:t>
            </w:r>
            <w:r w:rsidR="00334588" w:rsidRPr="007C2522">
              <w:rPr>
                <w:rFonts w:ascii="Times New Roman" w:eastAsiaTheme="minorEastAsia" w:hAnsi="Times New Roman"/>
                <w:color w:val="000000" w:themeColor="text1"/>
                <w:lang w:val="en-GB"/>
              </w:rPr>
              <w:t xml:space="preserve"> regulation</w:t>
            </w:r>
            <w:r w:rsidR="007609B0">
              <w:rPr>
                <w:rFonts w:ascii="Times New Roman" w:eastAsiaTheme="minorEastAsia" w:hAnsi="Times New Roman"/>
                <w:color w:val="000000" w:themeColor="text1"/>
                <w:lang w:val="en-GB"/>
              </w:rPr>
              <w:t>s</w:t>
            </w:r>
          </w:p>
          <w:p w14:paraId="6F19ADD4" w14:textId="4FA8F2F3" w:rsidR="000B2CBC" w:rsidRPr="007C2522" w:rsidRDefault="000B2CBC" w:rsidP="000B2CBC">
            <w:pPr>
              <w:pStyle w:val="ListParagraph"/>
              <w:widowControl w:val="0"/>
              <w:autoSpaceDE w:val="0"/>
              <w:autoSpaceDN w:val="0"/>
              <w:adjustRightInd w:val="0"/>
              <w:spacing w:after="120" w:line="276" w:lineRule="auto"/>
              <w:jc w:val="both"/>
              <w:rPr>
                <w:rFonts w:ascii="Times New Roman" w:eastAsiaTheme="minorEastAsia" w:hAnsi="Times New Roman"/>
                <w:color w:val="000000" w:themeColor="text1"/>
                <w:lang w:val="en-GB"/>
              </w:rPr>
            </w:pPr>
            <w:r w:rsidRPr="007C2522">
              <w:rPr>
                <w:rFonts w:ascii="Times New Roman" w:eastAsiaTheme="minorEastAsia" w:hAnsi="Times New Roman"/>
                <w:color w:val="000000" w:themeColor="text1"/>
                <w:lang w:val="en-GB"/>
              </w:rPr>
              <w:t xml:space="preserve">(2) A person who works in a mine shall not take away any explosives from the mine without the written permission of </w:t>
            </w:r>
            <w:r w:rsidR="007609B0">
              <w:rPr>
                <w:rFonts w:ascii="Times New Roman" w:eastAsiaTheme="minorEastAsia" w:hAnsi="Times New Roman"/>
                <w:color w:val="000000" w:themeColor="text1"/>
                <w:lang w:val="en-GB"/>
              </w:rPr>
              <w:t xml:space="preserve">mineral rights holder,  </w:t>
            </w:r>
            <w:r w:rsidRPr="007C2522">
              <w:rPr>
                <w:rFonts w:ascii="Times New Roman" w:eastAsiaTheme="minorEastAsia" w:hAnsi="Times New Roman"/>
                <w:color w:val="000000" w:themeColor="text1"/>
                <w:lang w:val="en-GB"/>
              </w:rPr>
              <w:t xml:space="preserve"> manager</w:t>
            </w:r>
            <w:r w:rsidR="007609B0">
              <w:rPr>
                <w:rFonts w:ascii="Times New Roman" w:eastAsiaTheme="minorEastAsia" w:hAnsi="Times New Roman"/>
                <w:color w:val="000000" w:themeColor="text1"/>
                <w:lang w:val="en-GB"/>
              </w:rPr>
              <w:t xml:space="preserve"> or service provider.</w:t>
            </w:r>
          </w:p>
          <w:p w14:paraId="098292F1" w14:textId="71FE2E15" w:rsidR="00FE3538" w:rsidRPr="007C2522" w:rsidRDefault="00FE3538" w:rsidP="000B2CBC">
            <w:pPr>
              <w:pStyle w:val="ListParagraph"/>
              <w:widowControl w:val="0"/>
              <w:autoSpaceDE w:val="0"/>
              <w:autoSpaceDN w:val="0"/>
              <w:adjustRightInd w:val="0"/>
              <w:spacing w:after="120" w:line="276" w:lineRule="auto"/>
              <w:jc w:val="both"/>
              <w:rPr>
                <w:rFonts w:ascii="Times New Roman" w:eastAsiaTheme="minorEastAsia" w:hAnsi="Times New Roman"/>
                <w:color w:val="000000" w:themeColor="text1"/>
                <w:lang w:val="en-GB"/>
              </w:rPr>
            </w:pPr>
            <w:r w:rsidRPr="007C2522">
              <w:rPr>
                <w:rFonts w:ascii="Times New Roman" w:eastAsiaTheme="minorEastAsia" w:hAnsi="Times New Roman"/>
                <w:color w:val="000000" w:themeColor="text1"/>
                <w:lang w:val="en-GB"/>
              </w:rPr>
              <w:t xml:space="preserve">(3) A person </w:t>
            </w:r>
            <w:r w:rsidR="00C76826">
              <w:rPr>
                <w:rFonts w:ascii="Times New Roman" w:eastAsiaTheme="minorEastAsia" w:hAnsi="Times New Roman"/>
                <w:color w:val="000000" w:themeColor="text1"/>
                <w:lang w:val="en-GB"/>
              </w:rPr>
              <w:t>shall</w:t>
            </w:r>
            <w:r w:rsidRPr="007C2522">
              <w:rPr>
                <w:rFonts w:ascii="Times New Roman" w:eastAsiaTheme="minorEastAsia" w:hAnsi="Times New Roman"/>
                <w:color w:val="000000" w:themeColor="text1"/>
                <w:lang w:val="en-GB"/>
              </w:rPr>
              <w:t xml:space="preserve"> not smoke any substance or take or send naked </w:t>
            </w:r>
            <w:proofErr w:type="gramStart"/>
            <w:r w:rsidRPr="007C2522">
              <w:rPr>
                <w:rFonts w:ascii="Times New Roman" w:eastAsiaTheme="minorEastAsia" w:hAnsi="Times New Roman"/>
                <w:color w:val="000000" w:themeColor="text1"/>
                <w:lang w:val="en-GB"/>
              </w:rPr>
              <w:t>light,</w:t>
            </w:r>
            <w:proofErr w:type="gramEnd"/>
            <w:r w:rsidRPr="007C2522">
              <w:rPr>
                <w:rFonts w:ascii="Times New Roman" w:eastAsiaTheme="minorEastAsia" w:hAnsi="Times New Roman"/>
                <w:color w:val="000000" w:themeColor="text1"/>
                <w:lang w:val="en-GB"/>
              </w:rPr>
              <w:t xml:space="preserve"> or machinery likely to generate heat or sparks within the vicinity of a blast site</w:t>
            </w:r>
            <w:r w:rsidR="00C76826">
              <w:rPr>
                <w:rFonts w:ascii="Times New Roman" w:eastAsiaTheme="minorEastAsia" w:hAnsi="Times New Roman"/>
                <w:color w:val="000000" w:themeColor="text1"/>
                <w:lang w:val="en-GB"/>
              </w:rPr>
              <w:t>.</w:t>
            </w:r>
          </w:p>
          <w:p w14:paraId="07F89BE7" w14:textId="71100CB9" w:rsidR="00FE3538" w:rsidRPr="007C2522" w:rsidRDefault="00FE3538" w:rsidP="000B2CBC">
            <w:pPr>
              <w:pStyle w:val="ListParagraph"/>
              <w:widowControl w:val="0"/>
              <w:autoSpaceDE w:val="0"/>
              <w:autoSpaceDN w:val="0"/>
              <w:adjustRightInd w:val="0"/>
              <w:spacing w:after="120" w:line="276" w:lineRule="auto"/>
              <w:jc w:val="both"/>
              <w:rPr>
                <w:rFonts w:ascii="Times New Roman" w:eastAsiaTheme="minorEastAsia" w:hAnsi="Times New Roman"/>
                <w:color w:val="000000" w:themeColor="text1"/>
                <w:lang w:val="en-GB"/>
              </w:rPr>
            </w:pPr>
            <w:r w:rsidRPr="007C2522">
              <w:rPr>
                <w:rFonts w:ascii="Times New Roman" w:eastAsiaTheme="minorEastAsia" w:hAnsi="Times New Roman"/>
                <w:color w:val="000000" w:themeColor="text1"/>
                <w:lang w:val="en-GB"/>
              </w:rPr>
              <w:t>(4)</w:t>
            </w:r>
            <w:r w:rsidR="00C76826">
              <w:rPr>
                <w:rFonts w:ascii="Times New Roman" w:eastAsiaTheme="minorEastAsia" w:hAnsi="Times New Roman"/>
                <w:color w:val="000000" w:themeColor="text1"/>
                <w:lang w:val="en-GB"/>
              </w:rPr>
              <w:t xml:space="preserve"> </w:t>
            </w:r>
            <w:r w:rsidR="00C32A5E" w:rsidRPr="007C2522">
              <w:rPr>
                <w:rFonts w:ascii="Times New Roman" w:eastAsiaTheme="minorEastAsia" w:hAnsi="Times New Roman"/>
                <w:color w:val="000000" w:themeColor="text1"/>
                <w:lang w:val="en-GB"/>
              </w:rPr>
              <w:t xml:space="preserve">The minimum safety distance between a blast and </w:t>
            </w:r>
            <w:r w:rsidR="00C76826">
              <w:rPr>
                <w:rFonts w:ascii="Times New Roman" w:eastAsiaTheme="minorEastAsia" w:hAnsi="Times New Roman"/>
                <w:color w:val="000000" w:themeColor="text1"/>
                <w:lang w:val="en-GB"/>
              </w:rPr>
              <w:t xml:space="preserve">a </w:t>
            </w:r>
            <w:r w:rsidR="00C32A5E" w:rsidRPr="007C2522">
              <w:rPr>
                <w:rFonts w:ascii="Times New Roman" w:eastAsiaTheme="minorEastAsia" w:hAnsi="Times New Roman"/>
                <w:color w:val="000000" w:themeColor="text1"/>
                <w:lang w:val="en-GB"/>
              </w:rPr>
              <w:lastRenderedPageBreak/>
              <w:t xml:space="preserve">person near the blast site </w:t>
            </w:r>
            <w:r w:rsidR="009C6A01" w:rsidRPr="007C2522">
              <w:rPr>
                <w:rFonts w:ascii="Times New Roman" w:eastAsiaTheme="minorEastAsia" w:hAnsi="Times New Roman"/>
                <w:color w:val="000000" w:themeColor="text1"/>
                <w:lang w:val="en-GB"/>
              </w:rPr>
              <w:t>is five hundred meters</w:t>
            </w:r>
          </w:p>
          <w:p w14:paraId="3E2DD811" w14:textId="2DA94A86" w:rsidR="009C6A01" w:rsidRPr="007C2522" w:rsidRDefault="009C6A01" w:rsidP="000B2CBC">
            <w:pPr>
              <w:pStyle w:val="ListParagraph"/>
              <w:widowControl w:val="0"/>
              <w:autoSpaceDE w:val="0"/>
              <w:autoSpaceDN w:val="0"/>
              <w:adjustRightInd w:val="0"/>
              <w:spacing w:after="120" w:line="276" w:lineRule="auto"/>
              <w:jc w:val="both"/>
              <w:rPr>
                <w:rFonts w:ascii="Times New Roman" w:hAnsi="Times New Roman"/>
                <w:color w:val="000000" w:themeColor="text1"/>
              </w:rPr>
            </w:pPr>
          </w:p>
        </w:tc>
      </w:tr>
      <w:tr w:rsidR="007C2522" w:rsidRPr="007C2522" w14:paraId="4A9C47F8" w14:textId="77777777" w:rsidTr="00DA468E">
        <w:trPr>
          <w:tblCellSpacing w:w="20" w:type="dxa"/>
        </w:trPr>
        <w:tc>
          <w:tcPr>
            <w:tcW w:w="1736" w:type="dxa"/>
          </w:tcPr>
          <w:p w14:paraId="577BF24B" w14:textId="67819813" w:rsidR="003E286E" w:rsidRPr="007C2522" w:rsidRDefault="00F85FD6" w:rsidP="008B38BB">
            <w:pPr>
              <w:rPr>
                <w:rFonts w:ascii="Times New Roman" w:hAnsi="Times New Roman"/>
                <w:color w:val="000000" w:themeColor="text1"/>
                <w:sz w:val="18"/>
                <w:szCs w:val="18"/>
              </w:rPr>
            </w:pPr>
            <w:r w:rsidRPr="007C2522">
              <w:rPr>
                <w:rFonts w:ascii="Times New Roman" w:hAnsi="Times New Roman"/>
                <w:color w:val="000000" w:themeColor="text1"/>
                <w:sz w:val="18"/>
                <w:szCs w:val="18"/>
              </w:rPr>
              <w:lastRenderedPageBreak/>
              <w:t>Transportation of explosives</w:t>
            </w:r>
            <w:r w:rsidR="007366FC" w:rsidRPr="007C2522">
              <w:rPr>
                <w:rFonts w:ascii="Times New Roman" w:hAnsi="Times New Roman"/>
                <w:color w:val="000000" w:themeColor="text1"/>
                <w:sz w:val="18"/>
                <w:szCs w:val="18"/>
              </w:rPr>
              <w:t xml:space="preserve"> </w:t>
            </w:r>
          </w:p>
        </w:tc>
        <w:tc>
          <w:tcPr>
            <w:tcW w:w="6649" w:type="dxa"/>
          </w:tcPr>
          <w:p w14:paraId="6672D309" w14:textId="07EC36A1" w:rsidR="00336F73" w:rsidRPr="007C2522" w:rsidRDefault="00BE552B" w:rsidP="00336F73">
            <w:pPr>
              <w:pStyle w:val="ListParagraph"/>
              <w:widowControl w:val="0"/>
              <w:numPr>
                <w:ilvl w:val="0"/>
                <w:numId w:val="1"/>
              </w:numPr>
              <w:autoSpaceDE w:val="0"/>
              <w:autoSpaceDN w:val="0"/>
              <w:adjustRightInd w:val="0"/>
              <w:spacing w:after="200" w:line="276" w:lineRule="auto"/>
              <w:jc w:val="both"/>
              <w:rPr>
                <w:rFonts w:ascii="Times New Roman" w:eastAsiaTheme="minorHAnsi" w:hAnsi="Times New Roman"/>
                <w:color w:val="000000" w:themeColor="text1"/>
                <w:lang w:val="en-GB"/>
              </w:rPr>
            </w:pPr>
            <w:r w:rsidRPr="007C2522">
              <w:rPr>
                <w:rFonts w:ascii="Times New Roman" w:eastAsiaTheme="minorHAnsi" w:hAnsi="Times New Roman"/>
                <w:color w:val="000000" w:themeColor="text1"/>
                <w:lang w:val="en-GB"/>
              </w:rPr>
              <w:t xml:space="preserve">(1) </w:t>
            </w:r>
            <w:r w:rsidR="001E2938" w:rsidRPr="007C2522">
              <w:rPr>
                <w:rFonts w:ascii="Times New Roman" w:eastAsiaTheme="minorHAnsi" w:hAnsi="Times New Roman"/>
                <w:color w:val="000000" w:themeColor="text1"/>
                <w:lang w:val="en-GB"/>
              </w:rPr>
              <w:t>A person shall not use a vehicle for transportation of explosives, unless the use of the vehicle for that purpose is authorised by the Inspector</w:t>
            </w:r>
            <w:r w:rsidR="00C76826">
              <w:rPr>
                <w:rFonts w:ascii="Times New Roman" w:eastAsiaTheme="minorHAnsi" w:hAnsi="Times New Roman"/>
                <w:color w:val="000000" w:themeColor="text1"/>
                <w:lang w:val="en-GB"/>
              </w:rPr>
              <w:t>.</w:t>
            </w:r>
          </w:p>
          <w:p w14:paraId="4DA33979" w14:textId="4792EFCD" w:rsidR="00B03738" w:rsidRPr="007C2522" w:rsidRDefault="00336F73" w:rsidP="00336F73">
            <w:pPr>
              <w:pStyle w:val="ListParagraph"/>
              <w:widowControl w:val="0"/>
              <w:autoSpaceDE w:val="0"/>
              <w:autoSpaceDN w:val="0"/>
              <w:adjustRightInd w:val="0"/>
              <w:spacing w:after="200" w:line="276" w:lineRule="auto"/>
              <w:jc w:val="both"/>
              <w:rPr>
                <w:rFonts w:ascii="Times New Roman" w:eastAsiaTheme="minorHAnsi" w:hAnsi="Times New Roman"/>
                <w:color w:val="000000" w:themeColor="text1"/>
                <w:lang w:val="en-GB"/>
              </w:rPr>
            </w:pPr>
            <w:r w:rsidRPr="007C2522">
              <w:rPr>
                <w:rFonts w:ascii="Times New Roman" w:eastAsiaTheme="minorHAnsi" w:hAnsi="Times New Roman"/>
                <w:color w:val="000000" w:themeColor="text1"/>
                <w:lang w:val="en-GB"/>
              </w:rPr>
              <w:t>(2) The Inspector shall in the authorisation specify the nature and maximum amounts of explosives to be carried at any time and may impose other conditions that are necessary for the purpose</w:t>
            </w:r>
            <w:r w:rsidR="00C76826">
              <w:rPr>
                <w:rFonts w:ascii="Times New Roman" w:eastAsiaTheme="minorHAnsi" w:hAnsi="Times New Roman"/>
                <w:color w:val="000000" w:themeColor="text1"/>
                <w:lang w:val="en-GB"/>
              </w:rPr>
              <w:t>.</w:t>
            </w:r>
          </w:p>
          <w:p w14:paraId="6B68CB79" w14:textId="4F6A4548" w:rsidR="00F751C9" w:rsidRPr="007C2522" w:rsidRDefault="006501CD" w:rsidP="009401B6">
            <w:pPr>
              <w:pStyle w:val="ListParagraph"/>
              <w:widowControl w:val="0"/>
              <w:autoSpaceDE w:val="0"/>
              <w:autoSpaceDN w:val="0"/>
              <w:adjustRightInd w:val="0"/>
              <w:spacing w:after="200" w:line="276" w:lineRule="auto"/>
              <w:ind w:left="357"/>
              <w:jc w:val="both"/>
              <w:rPr>
                <w:rFonts w:ascii="Times New Roman" w:eastAsiaTheme="minorHAnsi" w:hAnsi="Times New Roman"/>
                <w:color w:val="000000" w:themeColor="text1"/>
                <w:lang w:val="en-GB"/>
              </w:rPr>
            </w:pPr>
            <w:r>
              <w:rPr>
                <w:rFonts w:ascii="Times New Roman" w:eastAsiaTheme="minorHAnsi" w:hAnsi="Times New Roman"/>
                <w:color w:val="000000" w:themeColor="text1"/>
                <w:lang w:val="en-GB"/>
              </w:rPr>
              <w:t xml:space="preserve">    </w:t>
            </w:r>
            <w:r w:rsidR="00336F73" w:rsidRPr="007C2522">
              <w:rPr>
                <w:rFonts w:ascii="Times New Roman" w:eastAsiaTheme="minorHAnsi" w:hAnsi="Times New Roman"/>
                <w:color w:val="000000" w:themeColor="text1"/>
                <w:lang w:val="en-GB"/>
              </w:rPr>
              <w:t>(3</w:t>
            </w:r>
            <w:r w:rsidR="00454136" w:rsidRPr="007C2522">
              <w:rPr>
                <w:rFonts w:ascii="Times New Roman" w:eastAsiaTheme="minorHAnsi" w:hAnsi="Times New Roman"/>
                <w:color w:val="000000" w:themeColor="text1"/>
                <w:lang w:val="en-GB"/>
              </w:rPr>
              <w:t xml:space="preserve">) </w:t>
            </w:r>
            <w:r w:rsidR="003F4BBB" w:rsidRPr="007C2522">
              <w:rPr>
                <w:rFonts w:ascii="Times New Roman" w:eastAsiaTheme="minorHAnsi" w:hAnsi="Times New Roman"/>
                <w:color w:val="000000" w:themeColor="text1"/>
                <w:lang w:val="en-GB"/>
              </w:rPr>
              <w:t>A person who transports explosives in a motor vehicle shall transport the explosives between 6.00 am and 6 pm</w:t>
            </w:r>
          </w:p>
          <w:p w14:paraId="188F19EF" w14:textId="3659ED31" w:rsidR="007708FD" w:rsidRPr="007C2522" w:rsidRDefault="006501CD" w:rsidP="007913A7">
            <w:pPr>
              <w:pStyle w:val="ListParagraph"/>
              <w:widowControl w:val="0"/>
              <w:autoSpaceDE w:val="0"/>
              <w:autoSpaceDN w:val="0"/>
              <w:adjustRightInd w:val="0"/>
              <w:spacing w:after="200" w:line="276" w:lineRule="auto"/>
              <w:ind w:left="357"/>
              <w:jc w:val="both"/>
              <w:rPr>
                <w:rFonts w:ascii="Times New Roman" w:eastAsiaTheme="minorHAnsi" w:hAnsi="Times New Roman"/>
                <w:color w:val="000000" w:themeColor="text1"/>
                <w:lang w:val="en-GB"/>
              </w:rPr>
            </w:pPr>
            <w:r>
              <w:rPr>
                <w:rFonts w:ascii="Times New Roman" w:eastAsiaTheme="minorHAnsi" w:hAnsi="Times New Roman"/>
                <w:color w:val="000000" w:themeColor="text1"/>
                <w:lang w:val="en-GB"/>
              </w:rPr>
              <w:t xml:space="preserve">    </w:t>
            </w:r>
            <w:r w:rsidR="007913A7" w:rsidRPr="007C2522">
              <w:rPr>
                <w:rFonts w:ascii="Times New Roman" w:eastAsiaTheme="minorHAnsi" w:hAnsi="Times New Roman"/>
                <w:color w:val="000000" w:themeColor="text1"/>
                <w:lang w:val="en-GB"/>
              </w:rPr>
              <w:t>(4</w:t>
            </w:r>
            <w:r w:rsidR="00EB4E81" w:rsidRPr="007C2522">
              <w:rPr>
                <w:rFonts w:ascii="Times New Roman" w:eastAsiaTheme="minorHAnsi" w:hAnsi="Times New Roman"/>
                <w:color w:val="000000" w:themeColor="text1"/>
                <w:lang w:val="en-GB"/>
              </w:rPr>
              <w:t xml:space="preserve">) </w:t>
            </w:r>
            <w:r w:rsidR="007913A7" w:rsidRPr="007C2522">
              <w:rPr>
                <w:rFonts w:ascii="Times New Roman" w:eastAsiaTheme="minorHAnsi" w:hAnsi="Times New Roman"/>
                <w:color w:val="000000" w:themeColor="text1"/>
                <w:lang w:val="en-GB"/>
              </w:rPr>
              <w:t xml:space="preserve"> A person who transports explosives in a road vehicle shall not drive faster than sixty kilometres per hour</w:t>
            </w:r>
            <w:r w:rsidR="00E31C0D">
              <w:rPr>
                <w:rFonts w:ascii="Times New Roman" w:eastAsiaTheme="minorHAnsi" w:hAnsi="Times New Roman"/>
                <w:color w:val="000000" w:themeColor="text1"/>
                <w:lang w:val="en-GB"/>
              </w:rPr>
              <w:t>.</w:t>
            </w:r>
          </w:p>
          <w:p w14:paraId="5B66D2D7" w14:textId="2E1D259D" w:rsidR="002E3099" w:rsidRPr="007C2522" w:rsidRDefault="006501CD" w:rsidP="007913A7">
            <w:pPr>
              <w:pStyle w:val="ListParagraph"/>
              <w:widowControl w:val="0"/>
              <w:autoSpaceDE w:val="0"/>
              <w:autoSpaceDN w:val="0"/>
              <w:adjustRightInd w:val="0"/>
              <w:spacing w:after="200" w:line="276" w:lineRule="auto"/>
              <w:ind w:left="357"/>
              <w:jc w:val="both"/>
              <w:rPr>
                <w:rFonts w:ascii="Times New Roman" w:eastAsiaTheme="minorHAnsi" w:hAnsi="Times New Roman"/>
                <w:color w:val="000000" w:themeColor="text1"/>
                <w:lang w:val="en-GB"/>
              </w:rPr>
            </w:pPr>
            <w:r>
              <w:rPr>
                <w:rFonts w:ascii="Times New Roman" w:eastAsiaTheme="minorHAnsi" w:hAnsi="Times New Roman"/>
                <w:color w:val="000000" w:themeColor="text1"/>
                <w:lang w:val="en-GB"/>
              </w:rPr>
              <w:t xml:space="preserve">   </w:t>
            </w:r>
            <w:r w:rsidR="002E3099" w:rsidRPr="007C2522">
              <w:rPr>
                <w:rFonts w:ascii="Times New Roman" w:eastAsiaTheme="minorHAnsi" w:hAnsi="Times New Roman"/>
                <w:color w:val="000000" w:themeColor="text1"/>
                <w:lang w:val="en-GB"/>
              </w:rPr>
              <w:t xml:space="preserve">(5) A local authority </w:t>
            </w:r>
            <w:r w:rsidR="007609B0">
              <w:rPr>
                <w:rFonts w:ascii="Times New Roman" w:eastAsiaTheme="minorHAnsi" w:hAnsi="Times New Roman"/>
                <w:color w:val="000000" w:themeColor="text1"/>
                <w:lang w:val="en-GB"/>
              </w:rPr>
              <w:t>in consultation with the Minister, may advise on</w:t>
            </w:r>
            <w:r w:rsidR="002E3099" w:rsidRPr="007C2522">
              <w:rPr>
                <w:rFonts w:ascii="Times New Roman" w:eastAsiaTheme="minorHAnsi" w:hAnsi="Times New Roman"/>
                <w:color w:val="000000" w:themeColor="text1"/>
                <w:lang w:val="en-GB"/>
              </w:rPr>
              <w:t xml:space="preserve"> the route to be used by vehicles</w:t>
            </w:r>
            <w:r w:rsidR="007609B0">
              <w:rPr>
                <w:rFonts w:ascii="Times New Roman" w:eastAsiaTheme="minorHAnsi" w:hAnsi="Times New Roman"/>
                <w:color w:val="000000" w:themeColor="text1"/>
                <w:lang w:val="en-GB"/>
              </w:rPr>
              <w:t xml:space="preserve"> transporting explosives</w:t>
            </w:r>
            <w:r w:rsidR="002E3099" w:rsidRPr="007C2522">
              <w:rPr>
                <w:rFonts w:ascii="Times New Roman" w:eastAsiaTheme="minorHAnsi" w:hAnsi="Times New Roman"/>
                <w:color w:val="000000" w:themeColor="text1"/>
                <w:lang w:val="en-GB"/>
              </w:rPr>
              <w:t xml:space="preserve"> within its area of jurisdiction</w:t>
            </w:r>
            <w:r w:rsidR="00E31C0D">
              <w:rPr>
                <w:rFonts w:ascii="Times New Roman" w:eastAsiaTheme="minorHAnsi" w:hAnsi="Times New Roman"/>
                <w:color w:val="000000" w:themeColor="text1"/>
                <w:lang w:val="en-GB"/>
              </w:rPr>
              <w:t>.</w:t>
            </w:r>
          </w:p>
          <w:p w14:paraId="725A7CC7" w14:textId="2EE17231" w:rsidR="00F02E96" w:rsidRPr="007C2522" w:rsidRDefault="006501CD" w:rsidP="007913A7">
            <w:pPr>
              <w:pStyle w:val="ListParagraph"/>
              <w:widowControl w:val="0"/>
              <w:autoSpaceDE w:val="0"/>
              <w:autoSpaceDN w:val="0"/>
              <w:adjustRightInd w:val="0"/>
              <w:spacing w:after="200" w:line="276" w:lineRule="auto"/>
              <w:ind w:left="357"/>
              <w:jc w:val="both"/>
              <w:rPr>
                <w:rFonts w:ascii="Times New Roman" w:eastAsiaTheme="minorHAnsi" w:hAnsi="Times New Roman"/>
                <w:color w:val="000000" w:themeColor="text1"/>
                <w:lang w:val="en-GB"/>
              </w:rPr>
            </w:pPr>
            <w:r>
              <w:rPr>
                <w:rFonts w:ascii="Times New Roman" w:eastAsiaTheme="minorHAnsi" w:hAnsi="Times New Roman"/>
                <w:color w:val="000000" w:themeColor="text1"/>
                <w:lang w:val="en-GB"/>
              </w:rPr>
              <w:t xml:space="preserve">  </w:t>
            </w:r>
            <w:r w:rsidR="00F02E96" w:rsidRPr="007C2522">
              <w:rPr>
                <w:rFonts w:ascii="Times New Roman" w:eastAsiaTheme="minorHAnsi" w:hAnsi="Times New Roman"/>
                <w:color w:val="000000" w:themeColor="text1"/>
                <w:lang w:val="en-GB"/>
              </w:rPr>
              <w:t xml:space="preserve">(6) A person driving a vehicle that is transporting explosives shall not stop or park a vehicle </w:t>
            </w:r>
            <w:r w:rsidR="00C37329" w:rsidRPr="007C2522">
              <w:rPr>
                <w:rFonts w:ascii="Times New Roman" w:eastAsiaTheme="minorHAnsi" w:hAnsi="Times New Roman"/>
                <w:color w:val="000000" w:themeColor="text1"/>
                <w:lang w:val="en-GB"/>
              </w:rPr>
              <w:t xml:space="preserve">in any city, town, village or residential </w:t>
            </w:r>
            <w:r w:rsidR="005D096E" w:rsidRPr="007C2522">
              <w:rPr>
                <w:rFonts w:ascii="Times New Roman" w:eastAsiaTheme="minorHAnsi" w:hAnsi="Times New Roman"/>
                <w:color w:val="000000" w:themeColor="text1"/>
                <w:lang w:val="en-GB"/>
              </w:rPr>
              <w:t>accommodation</w:t>
            </w:r>
            <w:r w:rsidR="00E31C0D">
              <w:rPr>
                <w:rFonts w:ascii="Times New Roman" w:eastAsiaTheme="minorHAnsi" w:hAnsi="Times New Roman"/>
                <w:color w:val="000000" w:themeColor="text1"/>
                <w:lang w:val="en-GB"/>
              </w:rPr>
              <w:t>.</w:t>
            </w:r>
          </w:p>
          <w:p w14:paraId="490B1E75" w14:textId="604AAD28" w:rsidR="005D096E" w:rsidRPr="007C2522" w:rsidRDefault="006501CD" w:rsidP="007913A7">
            <w:pPr>
              <w:pStyle w:val="ListParagraph"/>
              <w:widowControl w:val="0"/>
              <w:autoSpaceDE w:val="0"/>
              <w:autoSpaceDN w:val="0"/>
              <w:adjustRightInd w:val="0"/>
              <w:spacing w:after="200" w:line="276" w:lineRule="auto"/>
              <w:ind w:left="357"/>
              <w:jc w:val="both"/>
              <w:rPr>
                <w:rFonts w:ascii="Times New Roman" w:hAnsi="Times New Roman"/>
                <w:color w:val="000000" w:themeColor="text1"/>
              </w:rPr>
            </w:pPr>
            <w:r>
              <w:rPr>
                <w:rFonts w:ascii="Times New Roman" w:eastAsiaTheme="minorHAnsi" w:hAnsi="Times New Roman"/>
                <w:color w:val="000000" w:themeColor="text1"/>
                <w:lang w:val="en-GB"/>
              </w:rPr>
              <w:t xml:space="preserve">  </w:t>
            </w:r>
            <w:r w:rsidR="005D096E" w:rsidRPr="007C2522">
              <w:rPr>
                <w:rFonts w:ascii="Times New Roman" w:eastAsiaTheme="minorHAnsi" w:hAnsi="Times New Roman"/>
                <w:color w:val="000000" w:themeColor="text1"/>
                <w:lang w:val="en-GB"/>
              </w:rPr>
              <w:t>(7) A person driving a road vehicle which is transporting explosives shall on approach of a thunderstorm</w:t>
            </w:r>
            <w:r>
              <w:rPr>
                <w:rFonts w:ascii="Times New Roman" w:eastAsiaTheme="minorHAnsi" w:hAnsi="Times New Roman"/>
                <w:color w:val="000000" w:themeColor="text1"/>
                <w:lang w:val="en-GB"/>
              </w:rPr>
              <w:t>,</w:t>
            </w:r>
            <w:r w:rsidR="005D096E" w:rsidRPr="007C2522">
              <w:rPr>
                <w:rFonts w:ascii="Times New Roman" w:eastAsiaTheme="minorHAnsi" w:hAnsi="Times New Roman"/>
                <w:color w:val="000000" w:themeColor="text1"/>
                <w:lang w:val="en-GB"/>
              </w:rPr>
              <w:t xml:space="preserve"> park the vehicle off the highway at least five hundred meters from an inhabited building</w:t>
            </w:r>
          </w:p>
        </w:tc>
      </w:tr>
      <w:tr w:rsidR="007C2522" w:rsidRPr="007C2522" w14:paraId="5B20EB16" w14:textId="77777777" w:rsidTr="00DA468E">
        <w:trPr>
          <w:tblCellSpacing w:w="20" w:type="dxa"/>
        </w:trPr>
        <w:tc>
          <w:tcPr>
            <w:tcW w:w="1736" w:type="dxa"/>
          </w:tcPr>
          <w:p w14:paraId="56E0BF15" w14:textId="458AA28B" w:rsidR="009F2D90" w:rsidRPr="007C2522" w:rsidRDefault="00F85FD6" w:rsidP="008B38BB">
            <w:pPr>
              <w:rPr>
                <w:rFonts w:ascii="Times New Roman" w:hAnsi="Times New Roman"/>
                <w:color w:val="000000" w:themeColor="text1"/>
                <w:sz w:val="18"/>
                <w:szCs w:val="18"/>
              </w:rPr>
            </w:pPr>
            <w:r w:rsidRPr="007C2522">
              <w:rPr>
                <w:rFonts w:ascii="Times New Roman" w:hAnsi="Times New Roman"/>
                <w:color w:val="000000" w:themeColor="text1"/>
                <w:sz w:val="18"/>
                <w:szCs w:val="18"/>
              </w:rPr>
              <w:t xml:space="preserve">Storage of explosives  </w:t>
            </w:r>
          </w:p>
          <w:p w14:paraId="51363203" w14:textId="77777777" w:rsidR="00FE2CE0" w:rsidRPr="007C2522" w:rsidRDefault="00FE2CE0" w:rsidP="008B38BB">
            <w:pPr>
              <w:rPr>
                <w:rFonts w:ascii="Times New Roman" w:hAnsi="Times New Roman"/>
                <w:color w:val="000000" w:themeColor="text1"/>
                <w:sz w:val="18"/>
                <w:szCs w:val="18"/>
              </w:rPr>
            </w:pPr>
          </w:p>
          <w:p w14:paraId="2729889D" w14:textId="77777777" w:rsidR="00FE2CE0" w:rsidRPr="007C2522" w:rsidRDefault="00FE2CE0" w:rsidP="008B38BB">
            <w:pPr>
              <w:rPr>
                <w:rFonts w:ascii="Times New Roman" w:hAnsi="Times New Roman"/>
                <w:color w:val="000000" w:themeColor="text1"/>
                <w:sz w:val="18"/>
                <w:szCs w:val="18"/>
              </w:rPr>
            </w:pPr>
          </w:p>
          <w:p w14:paraId="7E9C106B" w14:textId="77777777" w:rsidR="00C5323B" w:rsidRPr="007C2522" w:rsidRDefault="00C5323B" w:rsidP="008B38BB">
            <w:pPr>
              <w:rPr>
                <w:rFonts w:ascii="Times New Roman" w:hAnsi="Times New Roman"/>
                <w:color w:val="000000" w:themeColor="text1"/>
                <w:sz w:val="18"/>
                <w:szCs w:val="18"/>
              </w:rPr>
            </w:pPr>
          </w:p>
          <w:p w14:paraId="442ED57A" w14:textId="77777777" w:rsidR="00C5323B" w:rsidRPr="007C2522" w:rsidRDefault="00C5323B" w:rsidP="008B38BB">
            <w:pPr>
              <w:rPr>
                <w:rFonts w:ascii="Times New Roman" w:hAnsi="Times New Roman"/>
                <w:color w:val="000000" w:themeColor="text1"/>
                <w:sz w:val="18"/>
                <w:szCs w:val="18"/>
              </w:rPr>
            </w:pPr>
          </w:p>
          <w:p w14:paraId="53C085DB" w14:textId="77777777" w:rsidR="00C5323B" w:rsidRPr="007C2522" w:rsidRDefault="00C5323B" w:rsidP="008B38BB">
            <w:pPr>
              <w:rPr>
                <w:rFonts w:ascii="Times New Roman" w:hAnsi="Times New Roman"/>
                <w:color w:val="000000" w:themeColor="text1"/>
                <w:sz w:val="18"/>
                <w:szCs w:val="18"/>
              </w:rPr>
            </w:pPr>
          </w:p>
          <w:p w14:paraId="5CEE1AB3" w14:textId="77777777" w:rsidR="00C5323B" w:rsidRPr="007C2522" w:rsidRDefault="00C5323B" w:rsidP="008B38BB">
            <w:pPr>
              <w:rPr>
                <w:rFonts w:ascii="Times New Roman" w:hAnsi="Times New Roman"/>
                <w:color w:val="000000" w:themeColor="text1"/>
                <w:sz w:val="18"/>
                <w:szCs w:val="18"/>
              </w:rPr>
            </w:pPr>
          </w:p>
          <w:p w14:paraId="75AA202A" w14:textId="77777777" w:rsidR="000B7223" w:rsidRPr="007C2522" w:rsidRDefault="000B7223" w:rsidP="008B38BB">
            <w:pPr>
              <w:rPr>
                <w:rFonts w:ascii="Times New Roman" w:hAnsi="Times New Roman"/>
                <w:color w:val="000000" w:themeColor="text1"/>
                <w:sz w:val="18"/>
                <w:szCs w:val="18"/>
              </w:rPr>
            </w:pPr>
          </w:p>
          <w:p w14:paraId="0E436125" w14:textId="77777777" w:rsidR="00EB2A8F" w:rsidRPr="007C2522" w:rsidRDefault="00EB2A8F" w:rsidP="008B38BB">
            <w:pPr>
              <w:rPr>
                <w:rFonts w:ascii="Times New Roman" w:hAnsi="Times New Roman"/>
                <w:color w:val="000000" w:themeColor="text1"/>
                <w:sz w:val="18"/>
                <w:szCs w:val="18"/>
              </w:rPr>
            </w:pPr>
          </w:p>
          <w:p w14:paraId="728A8197" w14:textId="77777777" w:rsidR="00F85FD6" w:rsidRPr="007C2522" w:rsidRDefault="00F85FD6" w:rsidP="008B38BB">
            <w:pPr>
              <w:rPr>
                <w:rFonts w:ascii="Times New Roman" w:hAnsi="Times New Roman"/>
                <w:color w:val="000000" w:themeColor="text1"/>
                <w:sz w:val="18"/>
                <w:szCs w:val="18"/>
              </w:rPr>
            </w:pPr>
          </w:p>
          <w:p w14:paraId="21E8C0B6" w14:textId="77777777" w:rsidR="00FB2F6A" w:rsidRPr="007C2522" w:rsidRDefault="00FB2F6A" w:rsidP="008B38BB">
            <w:pPr>
              <w:rPr>
                <w:rFonts w:ascii="Times New Roman" w:hAnsi="Times New Roman"/>
                <w:color w:val="000000" w:themeColor="text1"/>
                <w:sz w:val="18"/>
                <w:szCs w:val="18"/>
              </w:rPr>
            </w:pPr>
          </w:p>
          <w:p w14:paraId="7935D371" w14:textId="77777777" w:rsidR="00FB2F6A" w:rsidRPr="007C2522" w:rsidRDefault="00FB2F6A" w:rsidP="008B38BB">
            <w:pPr>
              <w:rPr>
                <w:rFonts w:ascii="Times New Roman" w:hAnsi="Times New Roman"/>
                <w:color w:val="000000" w:themeColor="text1"/>
                <w:sz w:val="18"/>
                <w:szCs w:val="18"/>
              </w:rPr>
            </w:pPr>
          </w:p>
          <w:p w14:paraId="70DA986B" w14:textId="77777777" w:rsidR="00A979D5" w:rsidRPr="007C2522" w:rsidRDefault="00A979D5" w:rsidP="008B38BB">
            <w:pPr>
              <w:rPr>
                <w:rFonts w:ascii="Times New Roman" w:hAnsi="Times New Roman"/>
                <w:color w:val="000000" w:themeColor="text1"/>
                <w:sz w:val="18"/>
                <w:szCs w:val="18"/>
              </w:rPr>
            </w:pPr>
          </w:p>
          <w:p w14:paraId="0D1633D1" w14:textId="77777777" w:rsidR="00A979D5" w:rsidRPr="007C2522" w:rsidRDefault="00A979D5" w:rsidP="008B38BB">
            <w:pPr>
              <w:rPr>
                <w:rFonts w:ascii="Times New Roman" w:hAnsi="Times New Roman"/>
                <w:color w:val="000000" w:themeColor="text1"/>
                <w:sz w:val="18"/>
                <w:szCs w:val="18"/>
              </w:rPr>
            </w:pPr>
          </w:p>
          <w:p w14:paraId="27CE7E9E" w14:textId="77777777" w:rsidR="00A979D5" w:rsidRPr="007C2522" w:rsidRDefault="00A979D5" w:rsidP="008B38BB">
            <w:pPr>
              <w:rPr>
                <w:rFonts w:ascii="Times New Roman" w:hAnsi="Times New Roman"/>
                <w:color w:val="000000" w:themeColor="text1"/>
                <w:sz w:val="18"/>
                <w:szCs w:val="18"/>
              </w:rPr>
            </w:pPr>
          </w:p>
          <w:p w14:paraId="37DC34E3" w14:textId="77777777" w:rsidR="00A979D5" w:rsidRPr="007C2522" w:rsidRDefault="00A979D5" w:rsidP="008B38BB">
            <w:pPr>
              <w:rPr>
                <w:rFonts w:ascii="Times New Roman" w:hAnsi="Times New Roman"/>
                <w:color w:val="000000" w:themeColor="text1"/>
                <w:sz w:val="18"/>
                <w:szCs w:val="18"/>
              </w:rPr>
            </w:pPr>
          </w:p>
          <w:p w14:paraId="64D12A1A" w14:textId="77777777" w:rsidR="00A979D5" w:rsidRPr="007C2522" w:rsidRDefault="00A979D5" w:rsidP="008B38BB">
            <w:pPr>
              <w:rPr>
                <w:rFonts w:ascii="Times New Roman" w:hAnsi="Times New Roman"/>
                <w:color w:val="000000" w:themeColor="text1"/>
                <w:sz w:val="18"/>
                <w:szCs w:val="18"/>
              </w:rPr>
            </w:pPr>
          </w:p>
          <w:p w14:paraId="474903AF" w14:textId="77777777" w:rsidR="00A979D5" w:rsidRPr="007C2522" w:rsidRDefault="00A979D5" w:rsidP="008B38BB">
            <w:pPr>
              <w:rPr>
                <w:rFonts w:ascii="Times New Roman" w:hAnsi="Times New Roman"/>
                <w:color w:val="000000" w:themeColor="text1"/>
                <w:sz w:val="18"/>
                <w:szCs w:val="18"/>
              </w:rPr>
            </w:pPr>
          </w:p>
          <w:p w14:paraId="571F1B0D" w14:textId="77777777" w:rsidR="00A979D5" w:rsidRPr="007C2522" w:rsidRDefault="00A979D5" w:rsidP="008B38BB">
            <w:pPr>
              <w:rPr>
                <w:rFonts w:ascii="Times New Roman" w:hAnsi="Times New Roman"/>
                <w:color w:val="000000" w:themeColor="text1"/>
                <w:sz w:val="18"/>
                <w:szCs w:val="18"/>
              </w:rPr>
            </w:pPr>
          </w:p>
          <w:p w14:paraId="5F5DB0B1" w14:textId="77777777" w:rsidR="00A979D5" w:rsidRPr="007C2522" w:rsidRDefault="00A979D5" w:rsidP="008B38BB">
            <w:pPr>
              <w:rPr>
                <w:rFonts w:ascii="Times New Roman" w:hAnsi="Times New Roman"/>
                <w:color w:val="000000" w:themeColor="text1"/>
                <w:sz w:val="18"/>
                <w:szCs w:val="18"/>
              </w:rPr>
            </w:pPr>
          </w:p>
          <w:p w14:paraId="321BD2CA" w14:textId="77777777" w:rsidR="002A41DC" w:rsidRPr="007C2522" w:rsidRDefault="002A41DC" w:rsidP="008B38BB">
            <w:pPr>
              <w:rPr>
                <w:rFonts w:ascii="Times New Roman" w:hAnsi="Times New Roman"/>
                <w:color w:val="000000" w:themeColor="text1"/>
                <w:sz w:val="18"/>
                <w:szCs w:val="18"/>
              </w:rPr>
            </w:pPr>
          </w:p>
          <w:p w14:paraId="70725810" w14:textId="77777777" w:rsidR="002A41DC" w:rsidRPr="007C2522" w:rsidRDefault="002A41DC" w:rsidP="008B38BB">
            <w:pPr>
              <w:rPr>
                <w:rFonts w:ascii="Times New Roman" w:hAnsi="Times New Roman"/>
                <w:color w:val="000000" w:themeColor="text1"/>
                <w:sz w:val="18"/>
                <w:szCs w:val="18"/>
              </w:rPr>
            </w:pPr>
          </w:p>
          <w:p w14:paraId="6DA93EFE" w14:textId="77777777" w:rsidR="002A41DC" w:rsidRPr="007C2522" w:rsidRDefault="002A41DC" w:rsidP="008B38BB">
            <w:pPr>
              <w:rPr>
                <w:rFonts w:ascii="Times New Roman" w:hAnsi="Times New Roman"/>
                <w:color w:val="000000" w:themeColor="text1"/>
                <w:sz w:val="18"/>
                <w:szCs w:val="18"/>
              </w:rPr>
            </w:pPr>
          </w:p>
          <w:p w14:paraId="10E286BE" w14:textId="77777777" w:rsidR="002A41DC" w:rsidRPr="007C2522" w:rsidRDefault="002A41DC" w:rsidP="008B38BB">
            <w:pPr>
              <w:rPr>
                <w:rFonts w:ascii="Times New Roman" w:hAnsi="Times New Roman"/>
                <w:color w:val="000000" w:themeColor="text1"/>
                <w:sz w:val="18"/>
                <w:szCs w:val="18"/>
              </w:rPr>
            </w:pPr>
          </w:p>
          <w:p w14:paraId="63B6C12B" w14:textId="77777777" w:rsidR="00FF2E17" w:rsidRPr="007C2522" w:rsidRDefault="00FF2E17" w:rsidP="008B38BB">
            <w:pPr>
              <w:rPr>
                <w:rFonts w:ascii="Times New Roman" w:hAnsi="Times New Roman"/>
                <w:color w:val="000000" w:themeColor="text1"/>
                <w:sz w:val="18"/>
                <w:szCs w:val="18"/>
              </w:rPr>
            </w:pPr>
          </w:p>
          <w:p w14:paraId="751D7DD0" w14:textId="77777777" w:rsidR="00FF2E17" w:rsidRPr="007C2522" w:rsidRDefault="00FF2E17" w:rsidP="008B38BB">
            <w:pPr>
              <w:rPr>
                <w:rFonts w:ascii="Times New Roman" w:hAnsi="Times New Roman"/>
                <w:color w:val="000000" w:themeColor="text1"/>
                <w:sz w:val="18"/>
                <w:szCs w:val="18"/>
              </w:rPr>
            </w:pPr>
          </w:p>
          <w:p w14:paraId="077083AF" w14:textId="77777777" w:rsidR="00FF2E17" w:rsidRPr="007C2522" w:rsidRDefault="00FF2E17" w:rsidP="008B38BB">
            <w:pPr>
              <w:rPr>
                <w:rFonts w:ascii="Times New Roman" w:hAnsi="Times New Roman"/>
                <w:color w:val="000000" w:themeColor="text1"/>
                <w:sz w:val="18"/>
                <w:szCs w:val="18"/>
              </w:rPr>
            </w:pPr>
          </w:p>
          <w:p w14:paraId="02789271" w14:textId="77777777" w:rsidR="00FF2E17" w:rsidRPr="007C2522" w:rsidRDefault="00FF2E17" w:rsidP="008B38BB">
            <w:pPr>
              <w:rPr>
                <w:rFonts w:ascii="Times New Roman" w:hAnsi="Times New Roman"/>
                <w:color w:val="000000" w:themeColor="text1"/>
                <w:sz w:val="18"/>
                <w:szCs w:val="18"/>
              </w:rPr>
            </w:pPr>
          </w:p>
          <w:p w14:paraId="66969F90" w14:textId="77777777" w:rsidR="00FF2E17" w:rsidRPr="007C2522" w:rsidRDefault="00FF2E17" w:rsidP="008B38BB">
            <w:pPr>
              <w:rPr>
                <w:rFonts w:ascii="Times New Roman" w:hAnsi="Times New Roman"/>
                <w:color w:val="000000" w:themeColor="text1"/>
                <w:sz w:val="18"/>
                <w:szCs w:val="18"/>
              </w:rPr>
            </w:pPr>
          </w:p>
          <w:p w14:paraId="7543D0C5" w14:textId="77777777" w:rsidR="00E00FBD" w:rsidRPr="007C2522" w:rsidRDefault="00E00FBD" w:rsidP="008B38BB">
            <w:pPr>
              <w:rPr>
                <w:rFonts w:ascii="Times New Roman" w:hAnsi="Times New Roman"/>
                <w:color w:val="000000" w:themeColor="text1"/>
                <w:sz w:val="18"/>
                <w:szCs w:val="18"/>
              </w:rPr>
            </w:pPr>
          </w:p>
          <w:p w14:paraId="45ACFE77" w14:textId="77777777" w:rsidR="00E00FBD" w:rsidRPr="007C2522" w:rsidRDefault="00E00FBD" w:rsidP="008B38BB">
            <w:pPr>
              <w:rPr>
                <w:rFonts w:ascii="Times New Roman" w:hAnsi="Times New Roman"/>
                <w:color w:val="000000" w:themeColor="text1"/>
                <w:sz w:val="18"/>
                <w:szCs w:val="18"/>
              </w:rPr>
            </w:pPr>
          </w:p>
          <w:p w14:paraId="59914FBE" w14:textId="77777777" w:rsidR="00727C21" w:rsidRDefault="00727C21" w:rsidP="008B38BB">
            <w:pPr>
              <w:rPr>
                <w:rFonts w:ascii="Times New Roman" w:hAnsi="Times New Roman"/>
                <w:color w:val="000000" w:themeColor="text1"/>
                <w:sz w:val="18"/>
                <w:szCs w:val="18"/>
              </w:rPr>
            </w:pPr>
          </w:p>
          <w:p w14:paraId="36AD12FA" w14:textId="77777777" w:rsidR="00727C21" w:rsidRDefault="00727C21" w:rsidP="008B38BB">
            <w:pPr>
              <w:rPr>
                <w:rFonts w:ascii="Times New Roman" w:hAnsi="Times New Roman"/>
                <w:color w:val="000000" w:themeColor="text1"/>
                <w:sz w:val="18"/>
                <w:szCs w:val="18"/>
              </w:rPr>
            </w:pPr>
          </w:p>
          <w:p w14:paraId="28BDCA54" w14:textId="77777777" w:rsidR="00727C21" w:rsidRDefault="00727C21" w:rsidP="008B38BB">
            <w:pPr>
              <w:rPr>
                <w:rFonts w:ascii="Times New Roman" w:hAnsi="Times New Roman"/>
                <w:color w:val="000000" w:themeColor="text1"/>
                <w:sz w:val="18"/>
                <w:szCs w:val="18"/>
              </w:rPr>
            </w:pPr>
          </w:p>
          <w:p w14:paraId="1407B343" w14:textId="77777777" w:rsidR="00727C21" w:rsidRDefault="00727C21" w:rsidP="008B38BB">
            <w:pPr>
              <w:rPr>
                <w:rFonts w:ascii="Times New Roman" w:hAnsi="Times New Roman"/>
                <w:color w:val="000000" w:themeColor="text1"/>
                <w:sz w:val="18"/>
                <w:szCs w:val="18"/>
              </w:rPr>
            </w:pPr>
          </w:p>
          <w:p w14:paraId="725FAEBE" w14:textId="77777777" w:rsidR="003E0B7E" w:rsidRDefault="003E0B7E" w:rsidP="008B38BB">
            <w:pPr>
              <w:rPr>
                <w:rFonts w:ascii="Times New Roman" w:hAnsi="Times New Roman"/>
                <w:color w:val="000000" w:themeColor="text1"/>
                <w:sz w:val="18"/>
                <w:szCs w:val="18"/>
              </w:rPr>
            </w:pPr>
          </w:p>
          <w:p w14:paraId="5BBFA0B0" w14:textId="77777777" w:rsidR="003E0B7E" w:rsidRDefault="003E0B7E" w:rsidP="008B38BB">
            <w:pPr>
              <w:rPr>
                <w:rFonts w:ascii="Times New Roman" w:hAnsi="Times New Roman"/>
                <w:color w:val="000000" w:themeColor="text1"/>
                <w:sz w:val="18"/>
                <w:szCs w:val="18"/>
              </w:rPr>
            </w:pPr>
          </w:p>
          <w:p w14:paraId="2C1EF820" w14:textId="77777777" w:rsidR="00A14CAA" w:rsidRDefault="00A14CAA" w:rsidP="008B38BB">
            <w:pPr>
              <w:rPr>
                <w:rFonts w:ascii="Times New Roman" w:hAnsi="Times New Roman"/>
                <w:color w:val="000000" w:themeColor="text1"/>
                <w:sz w:val="18"/>
                <w:szCs w:val="18"/>
              </w:rPr>
            </w:pPr>
          </w:p>
          <w:p w14:paraId="3B21A4BD" w14:textId="77777777" w:rsidR="00A14CAA" w:rsidRDefault="00A14CAA" w:rsidP="008B38BB">
            <w:pPr>
              <w:rPr>
                <w:rFonts w:ascii="Times New Roman" w:hAnsi="Times New Roman"/>
                <w:color w:val="000000" w:themeColor="text1"/>
                <w:sz w:val="18"/>
                <w:szCs w:val="18"/>
              </w:rPr>
            </w:pPr>
          </w:p>
          <w:p w14:paraId="14B9BA95" w14:textId="77777777" w:rsidR="00A14CAA" w:rsidRDefault="00A14CAA" w:rsidP="008B38BB">
            <w:pPr>
              <w:rPr>
                <w:rFonts w:ascii="Times New Roman" w:hAnsi="Times New Roman"/>
                <w:color w:val="000000" w:themeColor="text1"/>
                <w:sz w:val="18"/>
                <w:szCs w:val="18"/>
              </w:rPr>
            </w:pPr>
          </w:p>
          <w:p w14:paraId="3437AA64" w14:textId="77777777" w:rsidR="00A14CAA" w:rsidRDefault="00A14CAA" w:rsidP="008B38BB">
            <w:pPr>
              <w:rPr>
                <w:rFonts w:ascii="Times New Roman" w:hAnsi="Times New Roman"/>
                <w:color w:val="000000" w:themeColor="text1"/>
                <w:sz w:val="18"/>
                <w:szCs w:val="18"/>
              </w:rPr>
            </w:pPr>
          </w:p>
          <w:p w14:paraId="56908403" w14:textId="77777777" w:rsidR="00A14CAA" w:rsidRDefault="00A14CAA" w:rsidP="008B38BB">
            <w:pPr>
              <w:rPr>
                <w:rFonts w:ascii="Times New Roman" w:hAnsi="Times New Roman"/>
                <w:color w:val="000000" w:themeColor="text1"/>
                <w:sz w:val="18"/>
                <w:szCs w:val="18"/>
              </w:rPr>
            </w:pPr>
          </w:p>
          <w:p w14:paraId="01253E16" w14:textId="77777777" w:rsidR="00A14CAA" w:rsidRDefault="00A14CAA" w:rsidP="008B38BB">
            <w:pPr>
              <w:rPr>
                <w:rFonts w:ascii="Times New Roman" w:hAnsi="Times New Roman"/>
                <w:color w:val="000000" w:themeColor="text1"/>
                <w:sz w:val="18"/>
                <w:szCs w:val="18"/>
              </w:rPr>
            </w:pPr>
          </w:p>
          <w:p w14:paraId="1AA0F43B" w14:textId="7935C223" w:rsidR="000B7223" w:rsidRPr="007C2522" w:rsidRDefault="00F85FD6" w:rsidP="008B38BB">
            <w:pPr>
              <w:rPr>
                <w:rFonts w:ascii="Times New Roman" w:hAnsi="Times New Roman"/>
                <w:color w:val="000000" w:themeColor="text1"/>
                <w:sz w:val="18"/>
                <w:szCs w:val="18"/>
              </w:rPr>
            </w:pPr>
            <w:r w:rsidRPr="007C2522">
              <w:rPr>
                <w:rFonts w:ascii="Times New Roman" w:hAnsi="Times New Roman"/>
                <w:color w:val="000000" w:themeColor="text1"/>
                <w:sz w:val="18"/>
                <w:szCs w:val="18"/>
              </w:rPr>
              <w:t xml:space="preserve">Selling, importation and exporting of explosives </w:t>
            </w:r>
          </w:p>
          <w:p w14:paraId="7F6ABB9C" w14:textId="50FC2C85" w:rsidR="00FE2CE0" w:rsidRPr="007C2522" w:rsidRDefault="00C62313" w:rsidP="008B38BB">
            <w:pPr>
              <w:rPr>
                <w:rFonts w:ascii="Times New Roman" w:hAnsi="Times New Roman"/>
                <w:color w:val="000000" w:themeColor="text1"/>
                <w:sz w:val="18"/>
                <w:szCs w:val="18"/>
              </w:rPr>
            </w:pPr>
            <w:r w:rsidRPr="007C2522">
              <w:rPr>
                <w:rFonts w:ascii="Times New Roman" w:hAnsi="Times New Roman"/>
                <w:color w:val="000000" w:themeColor="text1"/>
                <w:sz w:val="18"/>
                <w:szCs w:val="18"/>
              </w:rPr>
              <w:t xml:space="preserve">          </w:t>
            </w:r>
          </w:p>
          <w:p w14:paraId="72F9B602" w14:textId="77777777" w:rsidR="00922D9C" w:rsidRPr="007C2522" w:rsidRDefault="00922D9C" w:rsidP="008B38BB">
            <w:pPr>
              <w:rPr>
                <w:rFonts w:ascii="Times New Roman" w:hAnsi="Times New Roman"/>
                <w:color w:val="000000" w:themeColor="text1"/>
                <w:sz w:val="18"/>
                <w:szCs w:val="18"/>
              </w:rPr>
            </w:pPr>
          </w:p>
          <w:p w14:paraId="70C84D8E" w14:textId="77777777" w:rsidR="00922D9C" w:rsidRPr="007C2522" w:rsidRDefault="00922D9C" w:rsidP="008B38BB">
            <w:pPr>
              <w:rPr>
                <w:rFonts w:ascii="Times New Roman" w:hAnsi="Times New Roman"/>
                <w:color w:val="000000" w:themeColor="text1"/>
                <w:sz w:val="18"/>
                <w:szCs w:val="18"/>
              </w:rPr>
            </w:pPr>
          </w:p>
          <w:p w14:paraId="0C647664" w14:textId="77777777" w:rsidR="003345AC" w:rsidRPr="007C2522" w:rsidRDefault="003345AC" w:rsidP="008B38BB">
            <w:pPr>
              <w:rPr>
                <w:rFonts w:ascii="Times New Roman" w:hAnsi="Times New Roman"/>
                <w:color w:val="000000" w:themeColor="text1"/>
                <w:sz w:val="18"/>
                <w:szCs w:val="18"/>
              </w:rPr>
            </w:pPr>
          </w:p>
          <w:p w14:paraId="3CA81FFC" w14:textId="77777777" w:rsidR="004B7C63" w:rsidRPr="007C2522" w:rsidRDefault="004B7C63" w:rsidP="008B38BB">
            <w:pPr>
              <w:rPr>
                <w:rFonts w:ascii="Times New Roman" w:hAnsi="Times New Roman"/>
                <w:color w:val="000000" w:themeColor="text1"/>
                <w:sz w:val="18"/>
                <w:szCs w:val="18"/>
              </w:rPr>
            </w:pPr>
          </w:p>
          <w:p w14:paraId="18DFDB4B" w14:textId="77777777" w:rsidR="004B7C63" w:rsidRPr="007C2522" w:rsidRDefault="004B7C63" w:rsidP="008B38BB">
            <w:pPr>
              <w:rPr>
                <w:rFonts w:ascii="Times New Roman" w:hAnsi="Times New Roman"/>
                <w:color w:val="000000" w:themeColor="text1"/>
                <w:sz w:val="18"/>
                <w:szCs w:val="18"/>
              </w:rPr>
            </w:pPr>
          </w:p>
          <w:p w14:paraId="5C7DFD6C" w14:textId="77777777" w:rsidR="00A14CAA" w:rsidRDefault="00A14CAA" w:rsidP="008B38BB">
            <w:pPr>
              <w:rPr>
                <w:rFonts w:ascii="Times New Roman" w:hAnsi="Times New Roman"/>
                <w:color w:val="000000" w:themeColor="text1"/>
                <w:sz w:val="18"/>
                <w:szCs w:val="18"/>
              </w:rPr>
            </w:pPr>
          </w:p>
          <w:p w14:paraId="6870028E" w14:textId="77777777" w:rsidR="00A14CAA" w:rsidRDefault="00A14CAA" w:rsidP="008B38BB">
            <w:pPr>
              <w:rPr>
                <w:rFonts w:ascii="Times New Roman" w:hAnsi="Times New Roman"/>
                <w:color w:val="000000" w:themeColor="text1"/>
                <w:sz w:val="18"/>
                <w:szCs w:val="18"/>
              </w:rPr>
            </w:pPr>
          </w:p>
          <w:p w14:paraId="3E8E2F54" w14:textId="5F3DB220" w:rsidR="00922D9C" w:rsidRPr="007C2522" w:rsidRDefault="00111054" w:rsidP="008B38BB">
            <w:pPr>
              <w:rPr>
                <w:rFonts w:ascii="Times New Roman" w:hAnsi="Times New Roman"/>
                <w:color w:val="000000" w:themeColor="text1"/>
                <w:sz w:val="18"/>
                <w:szCs w:val="18"/>
              </w:rPr>
            </w:pPr>
            <w:r w:rsidRPr="007C2522">
              <w:rPr>
                <w:rFonts w:ascii="Times New Roman" w:hAnsi="Times New Roman"/>
                <w:color w:val="000000" w:themeColor="text1"/>
                <w:sz w:val="18"/>
                <w:szCs w:val="18"/>
              </w:rPr>
              <w:t xml:space="preserve">General safety procedures </w:t>
            </w:r>
            <w:r w:rsidR="005456BF" w:rsidRPr="007C2522">
              <w:rPr>
                <w:rFonts w:ascii="Times New Roman" w:hAnsi="Times New Roman"/>
                <w:color w:val="000000" w:themeColor="text1"/>
                <w:sz w:val="18"/>
                <w:szCs w:val="18"/>
              </w:rPr>
              <w:t xml:space="preserve"> </w:t>
            </w:r>
            <w:r w:rsidR="004D4EB6" w:rsidRPr="007C2522">
              <w:rPr>
                <w:rFonts w:ascii="Times New Roman" w:hAnsi="Times New Roman"/>
                <w:color w:val="000000" w:themeColor="text1"/>
                <w:sz w:val="18"/>
                <w:szCs w:val="18"/>
              </w:rPr>
              <w:t xml:space="preserve"> </w:t>
            </w:r>
          </w:p>
          <w:p w14:paraId="62733E8A" w14:textId="77777777" w:rsidR="00922D9C" w:rsidRPr="007C2522" w:rsidRDefault="00922D9C" w:rsidP="008B38BB">
            <w:pPr>
              <w:rPr>
                <w:rFonts w:ascii="Times New Roman" w:hAnsi="Times New Roman"/>
                <w:color w:val="000000" w:themeColor="text1"/>
                <w:sz w:val="18"/>
                <w:szCs w:val="18"/>
              </w:rPr>
            </w:pPr>
          </w:p>
          <w:p w14:paraId="7A330F2B" w14:textId="77777777" w:rsidR="00922D9C" w:rsidRPr="007C2522" w:rsidRDefault="00922D9C" w:rsidP="008B38BB">
            <w:pPr>
              <w:rPr>
                <w:rFonts w:ascii="Times New Roman" w:hAnsi="Times New Roman"/>
                <w:color w:val="000000" w:themeColor="text1"/>
                <w:sz w:val="18"/>
                <w:szCs w:val="18"/>
              </w:rPr>
            </w:pPr>
          </w:p>
          <w:p w14:paraId="6225CCE6" w14:textId="77777777" w:rsidR="00CB65F3" w:rsidRPr="007C2522" w:rsidRDefault="00CB65F3" w:rsidP="008B38BB">
            <w:pPr>
              <w:rPr>
                <w:rFonts w:ascii="Times New Roman" w:hAnsi="Times New Roman"/>
                <w:color w:val="000000" w:themeColor="text1"/>
                <w:sz w:val="18"/>
                <w:szCs w:val="18"/>
              </w:rPr>
            </w:pPr>
          </w:p>
          <w:p w14:paraId="2AEBCD39" w14:textId="77777777" w:rsidR="004A5925" w:rsidRPr="007C2522" w:rsidRDefault="004A5925" w:rsidP="008B38BB">
            <w:pPr>
              <w:rPr>
                <w:rFonts w:ascii="Times New Roman" w:hAnsi="Times New Roman"/>
                <w:color w:val="000000" w:themeColor="text1"/>
                <w:sz w:val="18"/>
                <w:szCs w:val="18"/>
              </w:rPr>
            </w:pPr>
          </w:p>
          <w:p w14:paraId="332CCB90" w14:textId="77777777" w:rsidR="004A5925" w:rsidRPr="007C2522" w:rsidRDefault="004A5925" w:rsidP="008B38BB">
            <w:pPr>
              <w:rPr>
                <w:rFonts w:ascii="Times New Roman" w:hAnsi="Times New Roman"/>
                <w:color w:val="000000" w:themeColor="text1"/>
                <w:sz w:val="18"/>
                <w:szCs w:val="18"/>
              </w:rPr>
            </w:pPr>
          </w:p>
          <w:p w14:paraId="75FBBEAB" w14:textId="77777777" w:rsidR="004A5925" w:rsidRPr="007C2522" w:rsidRDefault="004A5925" w:rsidP="008B38BB">
            <w:pPr>
              <w:rPr>
                <w:rFonts w:ascii="Times New Roman" w:hAnsi="Times New Roman"/>
                <w:color w:val="000000" w:themeColor="text1"/>
                <w:sz w:val="18"/>
                <w:szCs w:val="18"/>
              </w:rPr>
            </w:pPr>
          </w:p>
          <w:p w14:paraId="55CE996F" w14:textId="77777777" w:rsidR="004A5925" w:rsidRPr="007C2522" w:rsidRDefault="004A5925" w:rsidP="008B38BB">
            <w:pPr>
              <w:rPr>
                <w:rFonts w:ascii="Times New Roman" w:hAnsi="Times New Roman"/>
                <w:color w:val="000000" w:themeColor="text1"/>
                <w:sz w:val="18"/>
                <w:szCs w:val="18"/>
              </w:rPr>
            </w:pPr>
          </w:p>
          <w:p w14:paraId="71E12624" w14:textId="77777777" w:rsidR="004A5925" w:rsidRPr="007C2522" w:rsidRDefault="004A5925" w:rsidP="008B38BB">
            <w:pPr>
              <w:rPr>
                <w:rFonts w:ascii="Times New Roman" w:hAnsi="Times New Roman"/>
                <w:color w:val="000000" w:themeColor="text1"/>
                <w:sz w:val="18"/>
                <w:szCs w:val="18"/>
              </w:rPr>
            </w:pPr>
          </w:p>
          <w:p w14:paraId="658125B7" w14:textId="77777777" w:rsidR="004A5925" w:rsidRPr="007C2522" w:rsidRDefault="004A5925" w:rsidP="008B38BB">
            <w:pPr>
              <w:rPr>
                <w:rFonts w:ascii="Times New Roman" w:hAnsi="Times New Roman"/>
                <w:color w:val="000000" w:themeColor="text1"/>
                <w:sz w:val="18"/>
                <w:szCs w:val="18"/>
              </w:rPr>
            </w:pPr>
          </w:p>
          <w:p w14:paraId="2690DA63" w14:textId="77777777" w:rsidR="004A5925" w:rsidRPr="007C2522" w:rsidRDefault="004A5925" w:rsidP="008B38BB">
            <w:pPr>
              <w:rPr>
                <w:rFonts w:ascii="Times New Roman" w:hAnsi="Times New Roman"/>
                <w:color w:val="000000" w:themeColor="text1"/>
                <w:sz w:val="18"/>
                <w:szCs w:val="18"/>
              </w:rPr>
            </w:pPr>
          </w:p>
          <w:p w14:paraId="2CA2B06D" w14:textId="77777777" w:rsidR="004A5925" w:rsidRPr="007C2522" w:rsidRDefault="004A5925" w:rsidP="008B38BB">
            <w:pPr>
              <w:rPr>
                <w:rFonts w:ascii="Times New Roman" w:hAnsi="Times New Roman"/>
                <w:color w:val="000000" w:themeColor="text1"/>
                <w:sz w:val="18"/>
                <w:szCs w:val="18"/>
              </w:rPr>
            </w:pPr>
          </w:p>
          <w:p w14:paraId="78571997" w14:textId="77777777" w:rsidR="004A5925" w:rsidRPr="007C2522" w:rsidRDefault="004A5925" w:rsidP="008B38BB">
            <w:pPr>
              <w:rPr>
                <w:rFonts w:ascii="Times New Roman" w:hAnsi="Times New Roman"/>
                <w:color w:val="000000" w:themeColor="text1"/>
                <w:sz w:val="18"/>
                <w:szCs w:val="18"/>
              </w:rPr>
            </w:pPr>
          </w:p>
          <w:p w14:paraId="5EEC906E" w14:textId="77777777" w:rsidR="004B7C63" w:rsidRPr="007C2522" w:rsidRDefault="004B7C63" w:rsidP="008B38BB">
            <w:pPr>
              <w:rPr>
                <w:rFonts w:ascii="Times New Roman" w:hAnsi="Times New Roman"/>
                <w:color w:val="000000" w:themeColor="text1"/>
                <w:sz w:val="18"/>
                <w:szCs w:val="18"/>
              </w:rPr>
            </w:pPr>
          </w:p>
          <w:p w14:paraId="346DB10A" w14:textId="77777777" w:rsidR="004B7C63" w:rsidRPr="007C2522" w:rsidRDefault="004B7C63" w:rsidP="008B38BB">
            <w:pPr>
              <w:rPr>
                <w:rFonts w:ascii="Times New Roman" w:hAnsi="Times New Roman"/>
                <w:color w:val="000000" w:themeColor="text1"/>
                <w:sz w:val="18"/>
                <w:szCs w:val="18"/>
              </w:rPr>
            </w:pPr>
          </w:p>
          <w:p w14:paraId="58690C61" w14:textId="77777777" w:rsidR="00090CA2" w:rsidRPr="007C2522" w:rsidRDefault="00090CA2" w:rsidP="008B38BB">
            <w:pPr>
              <w:rPr>
                <w:rFonts w:ascii="Times New Roman" w:hAnsi="Times New Roman"/>
                <w:color w:val="000000" w:themeColor="text1"/>
                <w:sz w:val="18"/>
                <w:szCs w:val="18"/>
              </w:rPr>
            </w:pPr>
          </w:p>
          <w:p w14:paraId="0674D468" w14:textId="77777777" w:rsidR="00727C21" w:rsidRDefault="00727C21" w:rsidP="008B38BB">
            <w:pPr>
              <w:rPr>
                <w:rFonts w:ascii="Times New Roman" w:hAnsi="Times New Roman"/>
                <w:color w:val="000000" w:themeColor="text1"/>
                <w:sz w:val="18"/>
                <w:szCs w:val="18"/>
              </w:rPr>
            </w:pPr>
          </w:p>
          <w:p w14:paraId="4B053CB3" w14:textId="77777777" w:rsidR="00727C21" w:rsidRDefault="00727C21" w:rsidP="008B38BB">
            <w:pPr>
              <w:rPr>
                <w:rFonts w:ascii="Times New Roman" w:hAnsi="Times New Roman"/>
                <w:color w:val="000000" w:themeColor="text1"/>
                <w:sz w:val="18"/>
                <w:szCs w:val="18"/>
              </w:rPr>
            </w:pPr>
          </w:p>
          <w:p w14:paraId="22F66B3B" w14:textId="77777777" w:rsidR="00727C21" w:rsidRDefault="00727C21" w:rsidP="008B38BB">
            <w:pPr>
              <w:rPr>
                <w:rFonts w:ascii="Times New Roman" w:hAnsi="Times New Roman"/>
                <w:color w:val="000000" w:themeColor="text1"/>
                <w:sz w:val="18"/>
                <w:szCs w:val="18"/>
              </w:rPr>
            </w:pPr>
          </w:p>
          <w:p w14:paraId="627C85DB" w14:textId="77777777" w:rsidR="00727C21" w:rsidRDefault="00727C21" w:rsidP="008B38BB">
            <w:pPr>
              <w:rPr>
                <w:rFonts w:ascii="Times New Roman" w:hAnsi="Times New Roman"/>
                <w:color w:val="000000" w:themeColor="text1"/>
                <w:sz w:val="18"/>
                <w:szCs w:val="18"/>
              </w:rPr>
            </w:pPr>
          </w:p>
          <w:p w14:paraId="5E281114" w14:textId="77777777" w:rsidR="00727C21" w:rsidRDefault="00727C21" w:rsidP="008B38BB">
            <w:pPr>
              <w:rPr>
                <w:rFonts w:ascii="Times New Roman" w:hAnsi="Times New Roman"/>
                <w:color w:val="000000" w:themeColor="text1"/>
                <w:sz w:val="18"/>
                <w:szCs w:val="18"/>
              </w:rPr>
            </w:pPr>
          </w:p>
          <w:p w14:paraId="42240308" w14:textId="77777777" w:rsidR="00727C21" w:rsidRDefault="00727C21" w:rsidP="008B38BB">
            <w:pPr>
              <w:rPr>
                <w:rFonts w:ascii="Times New Roman" w:hAnsi="Times New Roman"/>
                <w:color w:val="000000" w:themeColor="text1"/>
                <w:sz w:val="18"/>
                <w:szCs w:val="18"/>
              </w:rPr>
            </w:pPr>
          </w:p>
          <w:p w14:paraId="7A9530C8" w14:textId="77777777" w:rsidR="00727C21" w:rsidRDefault="00727C21" w:rsidP="008B38BB">
            <w:pPr>
              <w:rPr>
                <w:rFonts w:ascii="Times New Roman" w:hAnsi="Times New Roman"/>
                <w:color w:val="000000" w:themeColor="text1"/>
                <w:sz w:val="18"/>
                <w:szCs w:val="18"/>
              </w:rPr>
            </w:pPr>
          </w:p>
          <w:p w14:paraId="700F0061" w14:textId="12734369" w:rsidR="00111054" w:rsidRPr="007C2522" w:rsidRDefault="00111054" w:rsidP="008B38BB">
            <w:pPr>
              <w:rPr>
                <w:rFonts w:ascii="Times New Roman" w:hAnsi="Times New Roman"/>
                <w:color w:val="000000" w:themeColor="text1"/>
                <w:sz w:val="18"/>
                <w:szCs w:val="18"/>
              </w:rPr>
            </w:pPr>
            <w:r w:rsidRPr="007C2522">
              <w:rPr>
                <w:rFonts w:ascii="Times New Roman" w:hAnsi="Times New Roman"/>
                <w:color w:val="000000" w:themeColor="text1"/>
                <w:sz w:val="18"/>
                <w:szCs w:val="18"/>
              </w:rPr>
              <w:t>Training, induction and certification</w:t>
            </w:r>
            <w:r w:rsidR="005456BF" w:rsidRPr="007C2522">
              <w:rPr>
                <w:rFonts w:ascii="Times New Roman" w:hAnsi="Times New Roman"/>
                <w:color w:val="000000" w:themeColor="text1"/>
                <w:sz w:val="18"/>
                <w:szCs w:val="18"/>
              </w:rPr>
              <w:t xml:space="preserve"> </w:t>
            </w:r>
            <w:r w:rsidRPr="007C2522">
              <w:rPr>
                <w:rFonts w:ascii="Times New Roman" w:hAnsi="Times New Roman"/>
                <w:color w:val="000000" w:themeColor="text1"/>
                <w:sz w:val="18"/>
                <w:szCs w:val="18"/>
              </w:rPr>
              <w:t>of comp</w:t>
            </w:r>
            <w:r w:rsidR="00090CA2" w:rsidRPr="007C2522">
              <w:rPr>
                <w:rFonts w:ascii="Times New Roman" w:hAnsi="Times New Roman"/>
                <w:color w:val="000000" w:themeColor="text1"/>
                <w:sz w:val="18"/>
                <w:szCs w:val="18"/>
              </w:rPr>
              <w:t>etency</w:t>
            </w:r>
            <w:r w:rsidR="004A5925" w:rsidRPr="007C2522">
              <w:rPr>
                <w:rFonts w:ascii="Times New Roman" w:hAnsi="Times New Roman"/>
                <w:color w:val="000000" w:themeColor="text1"/>
                <w:sz w:val="18"/>
                <w:szCs w:val="18"/>
              </w:rPr>
              <w:t xml:space="preserve">   </w:t>
            </w:r>
          </w:p>
          <w:p w14:paraId="16BD6283" w14:textId="77777777" w:rsidR="00111054" w:rsidRPr="007C2522" w:rsidRDefault="00111054" w:rsidP="008B38BB">
            <w:pPr>
              <w:rPr>
                <w:rFonts w:ascii="Times New Roman" w:hAnsi="Times New Roman"/>
                <w:color w:val="000000" w:themeColor="text1"/>
                <w:sz w:val="18"/>
                <w:szCs w:val="18"/>
              </w:rPr>
            </w:pPr>
          </w:p>
          <w:p w14:paraId="7A78EFBD" w14:textId="77777777" w:rsidR="00111054" w:rsidRPr="007C2522" w:rsidRDefault="00111054" w:rsidP="008B38BB">
            <w:pPr>
              <w:rPr>
                <w:rFonts w:ascii="Times New Roman" w:hAnsi="Times New Roman"/>
                <w:color w:val="000000" w:themeColor="text1"/>
                <w:sz w:val="18"/>
                <w:szCs w:val="18"/>
              </w:rPr>
            </w:pPr>
          </w:p>
          <w:p w14:paraId="0C920FB0" w14:textId="77777777" w:rsidR="00111054" w:rsidRPr="007C2522" w:rsidRDefault="00111054" w:rsidP="008B38BB">
            <w:pPr>
              <w:rPr>
                <w:rFonts w:ascii="Times New Roman" w:hAnsi="Times New Roman"/>
                <w:color w:val="000000" w:themeColor="text1"/>
                <w:sz w:val="18"/>
                <w:szCs w:val="18"/>
              </w:rPr>
            </w:pPr>
          </w:p>
          <w:p w14:paraId="5A708750" w14:textId="77777777" w:rsidR="00111054" w:rsidRPr="007C2522" w:rsidRDefault="00111054" w:rsidP="008B38BB">
            <w:pPr>
              <w:rPr>
                <w:rFonts w:ascii="Times New Roman" w:hAnsi="Times New Roman"/>
                <w:color w:val="000000" w:themeColor="text1"/>
                <w:sz w:val="18"/>
                <w:szCs w:val="18"/>
              </w:rPr>
            </w:pPr>
          </w:p>
          <w:p w14:paraId="2A03E0A1" w14:textId="77777777" w:rsidR="00111054" w:rsidRPr="007C2522" w:rsidRDefault="00111054" w:rsidP="008B38BB">
            <w:pPr>
              <w:rPr>
                <w:rFonts w:ascii="Times New Roman" w:hAnsi="Times New Roman"/>
                <w:color w:val="000000" w:themeColor="text1"/>
                <w:sz w:val="18"/>
                <w:szCs w:val="18"/>
              </w:rPr>
            </w:pPr>
          </w:p>
          <w:p w14:paraId="71CD4EC9" w14:textId="77777777" w:rsidR="00111054" w:rsidRPr="007C2522" w:rsidRDefault="00111054" w:rsidP="008B38BB">
            <w:pPr>
              <w:rPr>
                <w:rFonts w:ascii="Times New Roman" w:hAnsi="Times New Roman"/>
                <w:color w:val="000000" w:themeColor="text1"/>
                <w:sz w:val="18"/>
                <w:szCs w:val="18"/>
              </w:rPr>
            </w:pPr>
          </w:p>
          <w:p w14:paraId="6C546E1A" w14:textId="77777777" w:rsidR="00111054" w:rsidRPr="007C2522" w:rsidRDefault="00111054" w:rsidP="008B38BB">
            <w:pPr>
              <w:rPr>
                <w:rFonts w:ascii="Times New Roman" w:hAnsi="Times New Roman"/>
                <w:color w:val="000000" w:themeColor="text1"/>
                <w:sz w:val="18"/>
                <w:szCs w:val="18"/>
              </w:rPr>
            </w:pPr>
          </w:p>
          <w:p w14:paraId="7E10C9A9" w14:textId="77777777" w:rsidR="00111054" w:rsidRPr="007C2522" w:rsidRDefault="00111054" w:rsidP="008B38BB">
            <w:pPr>
              <w:rPr>
                <w:rFonts w:ascii="Times New Roman" w:hAnsi="Times New Roman"/>
                <w:color w:val="000000" w:themeColor="text1"/>
                <w:sz w:val="18"/>
                <w:szCs w:val="18"/>
              </w:rPr>
            </w:pPr>
          </w:p>
          <w:p w14:paraId="65156016" w14:textId="77777777" w:rsidR="00111054" w:rsidRPr="007C2522" w:rsidRDefault="00111054" w:rsidP="008B38BB">
            <w:pPr>
              <w:rPr>
                <w:rFonts w:ascii="Times New Roman" w:hAnsi="Times New Roman"/>
                <w:color w:val="000000" w:themeColor="text1"/>
                <w:sz w:val="18"/>
                <w:szCs w:val="18"/>
              </w:rPr>
            </w:pPr>
          </w:p>
          <w:p w14:paraId="00142A67" w14:textId="77777777" w:rsidR="00111054" w:rsidRPr="007C2522" w:rsidRDefault="00111054" w:rsidP="008B38BB">
            <w:pPr>
              <w:rPr>
                <w:rFonts w:ascii="Times New Roman" w:hAnsi="Times New Roman"/>
                <w:color w:val="000000" w:themeColor="text1"/>
                <w:sz w:val="18"/>
                <w:szCs w:val="18"/>
              </w:rPr>
            </w:pPr>
          </w:p>
          <w:p w14:paraId="20AB4EF1" w14:textId="77777777" w:rsidR="00111054" w:rsidRPr="007C2522" w:rsidRDefault="00111054" w:rsidP="008B38BB">
            <w:pPr>
              <w:rPr>
                <w:rFonts w:ascii="Times New Roman" w:hAnsi="Times New Roman"/>
                <w:color w:val="000000" w:themeColor="text1"/>
                <w:sz w:val="18"/>
                <w:szCs w:val="18"/>
              </w:rPr>
            </w:pPr>
          </w:p>
          <w:p w14:paraId="67003CC1" w14:textId="77777777" w:rsidR="00111054" w:rsidRPr="007C2522" w:rsidRDefault="00111054" w:rsidP="008B38BB">
            <w:pPr>
              <w:rPr>
                <w:rFonts w:ascii="Times New Roman" w:hAnsi="Times New Roman"/>
                <w:color w:val="000000" w:themeColor="text1"/>
                <w:sz w:val="18"/>
                <w:szCs w:val="18"/>
              </w:rPr>
            </w:pPr>
          </w:p>
          <w:p w14:paraId="18F299A4" w14:textId="77777777" w:rsidR="00111054" w:rsidRPr="007C2522" w:rsidRDefault="00111054" w:rsidP="008B38BB">
            <w:pPr>
              <w:rPr>
                <w:rFonts w:ascii="Times New Roman" w:hAnsi="Times New Roman"/>
                <w:color w:val="000000" w:themeColor="text1"/>
                <w:sz w:val="18"/>
                <w:szCs w:val="18"/>
              </w:rPr>
            </w:pPr>
          </w:p>
          <w:p w14:paraId="527AB15D" w14:textId="77777777" w:rsidR="00111054" w:rsidRPr="007C2522" w:rsidRDefault="00111054" w:rsidP="008B38BB">
            <w:pPr>
              <w:rPr>
                <w:rFonts w:ascii="Times New Roman" w:hAnsi="Times New Roman"/>
                <w:color w:val="000000" w:themeColor="text1"/>
                <w:sz w:val="18"/>
                <w:szCs w:val="18"/>
              </w:rPr>
            </w:pPr>
          </w:p>
          <w:p w14:paraId="551C9304" w14:textId="77777777" w:rsidR="00217F6D" w:rsidRPr="007C2522" w:rsidRDefault="00217F6D" w:rsidP="008B38BB">
            <w:pPr>
              <w:rPr>
                <w:rFonts w:ascii="Times New Roman" w:hAnsi="Times New Roman"/>
                <w:color w:val="000000" w:themeColor="text1"/>
                <w:sz w:val="18"/>
                <w:szCs w:val="18"/>
              </w:rPr>
            </w:pPr>
          </w:p>
          <w:p w14:paraId="4440E47C" w14:textId="77777777" w:rsidR="00217F6D" w:rsidRPr="007C2522" w:rsidRDefault="00217F6D" w:rsidP="008B38BB">
            <w:pPr>
              <w:rPr>
                <w:rFonts w:ascii="Times New Roman" w:hAnsi="Times New Roman"/>
                <w:color w:val="000000" w:themeColor="text1"/>
                <w:sz w:val="18"/>
                <w:szCs w:val="18"/>
              </w:rPr>
            </w:pPr>
          </w:p>
          <w:p w14:paraId="2766F46A" w14:textId="77777777" w:rsidR="00E70DD2" w:rsidRDefault="00E70DD2" w:rsidP="008B38BB">
            <w:pPr>
              <w:rPr>
                <w:rFonts w:ascii="Times New Roman" w:hAnsi="Times New Roman"/>
                <w:color w:val="000000" w:themeColor="text1"/>
                <w:sz w:val="18"/>
                <w:szCs w:val="18"/>
              </w:rPr>
            </w:pPr>
          </w:p>
          <w:p w14:paraId="33BB46CC" w14:textId="77777777" w:rsidR="00E70DD2" w:rsidRDefault="00E70DD2" w:rsidP="008B38BB">
            <w:pPr>
              <w:rPr>
                <w:rFonts w:ascii="Times New Roman" w:hAnsi="Times New Roman"/>
                <w:color w:val="000000" w:themeColor="text1"/>
                <w:sz w:val="18"/>
                <w:szCs w:val="18"/>
              </w:rPr>
            </w:pPr>
          </w:p>
          <w:p w14:paraId="3297D41B" w14:textId="77777777" w:rsidR="00E70DD2" w:rsidRDefault="00E70DD2" w:rsidP="008B38BB">
            <w:pPr>
              <w:rPr>
                <w:rFonts w:ascii="Times New Roman" w:hAnsi="Times New Roman"/>
                <w:color w:val="000000" w:themeColor="text1"/>
                <w:sz w:val="18"/>
                <w:szCs w:val="18"/>
              </w:rPr>
            </w:pPr>
          </w:p>
          <w:p w14:paraId="05B0DB0A" w14:textId="77777777" w:rsidR="00E70DD2" w:rsidRDefault="00E70DD2" w:rsidP="008B38BB">
            <w:pPr>
              <w:rPr>
                <w:rFonts w:ascii="Times New Roman" w:hAnsi="Times New Roman"/>
                <w:color w:val="000000" w:themeColor="text1"/>
                <w:sz w:val="18"/>
                <w:szCs w:val="18"/>
              </w:rPr>
            </w:pPr>
          </w:p>
          <w:p w14:paraId="6CCFD031" w14:textId="77777777" w:rsidR="00E70DD2" w:rsidRDefault="00E70DD2" w:rsidP="008B38BB">
            <w:pPr>
              <w:rPr>
                <w:rFonts w:ascii="Times New Roman" w:hAnsi="Times New Roman"/>
                <w:color w:val="000000" w:themeColor="text1"/>
                <w:sz w:val="18"/>
                <w:szCs w:val="18"/>
              </w:rPr>
            </w:pPr>
          </w:p>
          <w:p w14:paraId="7B72E587" w14:textId="77777777" w:rsidR="00E70DD2" w:rsidRDefault="00E70DD2" w:rsidP="008B38BB">
            <w:pPr>
              <w:rPr>
                <w:rFonts w:ascii="Times New Roman" w:hAnsi="Times New Roman"/>
                <w:color w:val="000000" w:themeColor="text1"/>
                <w:sz w:val="18"/>
                <w:szCs w:val="18"/>
              </w:rPr>
            </w:pPr>
          </w:p>
          <w:p w14:paraId="01DC6475" w14:textId="77777777" w:rsidR="00E70DD2" w:rsidRDefault="00E70DD2" w:rsidP="008B38BB">
            <w:pPr>
              <w:rPr>
                <w:rFonts w:ascii="Times New Roman" w:hAnsi="Times New Roman"/>
                <w:color w:val="000000" w:themeColor="text1"/>
                <w:sz w:val="18"/>
                <w:szCs w:val="18"/>
              </w:rPr>
            </w:pPr>
          </w:p>
          <w:p w14:paraId="7F068C14" w14:textId="77777777" w:rsidR="00E70DD2" w:rsidRDefault="00E70DD2" w:rsidP="008B38BB">
            <w:pPr>
              <w:rPr>
                <w:rFonts w:ascii="Times New Roman" w:hAnsi="Times New Roman"/>
                <w:color w:val="000000" w:themeColor="text1"/>
                <w:sz w:val="18"/>
                <w:szCs w:val="18"/>
              </w:rPr>
            </w:pPr>
          </w:p>
          <w:p w14:paraId="3938E895" w14:textId="77777777" w:rsidR="00E70DD2" w:rsidRDefault="00E70DD2" w:rsidP="008B38BB">
            <w:pPr>
              <w:rPr>
                <w:rFonts w:ascii="Times New Roman" w:hAnsi="Times New Roman"/>
                <w:color w:val="000000" w:themeColor="text1"/>
                <w:sz w:val="18"/>
                <w:szCs w:val="18"/>
              </w:rPr>
            </w:pPr>
          </w:p>
          <w:p w14:paraId="573F7CB6" w14:textId="77777777" w:rsidR="00E70DD2" w:rsidRDefault="00E70DD2" w:rsidP="008B38BB">
            <w:pPr>
              <w:rPr>
                <w:rFonts w:ascii="Times New Roman" w:hAnsi="Times New Roman"/>
                <w:color w:val="000000" w:themeColor="text1"/>
                <w:sz w:val="18"/>
                <w:szCs w:val="18"/>
              </w:rPr>
            </w:pPr>
          </w:p>
          <w:p w14:paraId="39A03121" w14:textId="77777777" w:rsidR="00E70DD2" w:rsidRDefault="00E70DD2" w:rsidP="008B38BB">
            <w:pPr>
              <w:rPr>
                <w:rFonts w:ascii="Times New Roman" w:hAnsi="Times New Roman"/>
                <w:color w:val="000000" w:themeColor="text1"/>
                <w:sz w:val="18"/>
                <w:szCs w:val="18"/>
              </w:rPr>
            </w:pPr>
          </w:p>
          <w:p w14:paraId="56CD1139" w14:textId="16FE89D3" w:rsidR="00922D9C" w:rsidRPr="007C2522" w:rsidRDefault="00111054" w:rsidP="008B38BB">
            <w:pPr>
              <w:rPr>
                <w:rFonts w:ascii="Times New Roman" w:hAnsi="Times New Roman"/>
                <w:color w:val="000000" w:themeColor="text1"/>
                <w:sz w:val="18"/>
                <w:szCs w:val="18"/>
              </w:rPr>
            </w:pPr>
            <w:r w:rsidRPr="007C2522">
              <w:rPr>
                <w:rFonts w:ascii="Times New Roman" w:hAnsi="Times New Roman"/>
                <w:color w:val="000000" w:themeColor="text1"/>
                <w:sz w:val="18"/>
                <w:szCs w:val="18"/>
              </w:rPr>
              <w:t>I</w:t>
            </w:r>
            <w:r w:rsidR="005456BF" w:rsidRPr="007C2522">
              <w:rPr>
                <w:rFonts w:ascii="Times New Roman" w:hAnsi="Times New Roman"/>
                <w:color w:val="000000" w:themeColor="text1"/>
                <w:sz w:val="18"/>
                <w:szCs w:val="18"/>
              </w:rPr>
              <w:t xml:space="preserve">nspections </w:t>
            </w:r>
            <w:r w:rsidR="004B7C63" w:rsidRPr="007C2522">
              <w:rPr>
                <w:rFonts w:ascii="Times New Roman" w:hAnsi="Times New Roman"/>
                <w:color w:val="000000" w:themeColor="text1"/>
                <w:sz w:val="18"/>
                <w:szCs w:val="18"/>
              </w:rPr>
              <w:t xml:space="preserve"> </w:t>
            </w:r>
          </w:p>
          <w:p w14:paraId="141AA482" w14:textId="77777777" w:rsidR="00922D9C" w:rsidRPr="007C2522" w:rsidRDefault="00922D9C" w:rsidP="008B38BB">
            <w:pPr>
              <w:rPr>
                <w:rFonts w:ascii="Times New Roman" w:hAnsi="Times New Roman"/>
                <w:color w:val="000000" w:themeColor="text1"/>
                <w:sz w:val="18"/>
                <w:szCs w:val="18"/>
              </w:rPr>
            </w:pPr>
          </w:p>
          <w:p w14:paraId="5D25B8CF" w14:textId="77777777" w:rsidR="00922D9C" w:rsidRPr="007C2522" w:rsidRDefault="00922D9C" w:rsidP="008B38BB">
            <w:pPr>
              <w:rPr>
                <w:rFonts w:ascii="Times New Roman" w:hAnsi="Times New Roman"/>
                <w:color w:val="000000" w:themeColor="text1"/>
                <w:sz w:val="18"/>
                <w:szCs w:val="18"/>
              </w:rPr>
            </w:pPr>
          </w:p>
          <w:p w14:paraId="14348F77" w14:textId="05477210" w:rsidR="00922D9C" w:rsidRPr="007C2522" w:rsidRDefault="00922D9C" w:rsidP="008B38BB">
            <w:pPr>
              <w:rPr>
                <w:rFonts w:ascii="Times New Roman" w:hAnsi="Times New Roman"/>
                <w:color w:val="000000" w:themeColor="text1"/>
                <w:sz w:val="18"/>
                <w:szCs w:val="18"/>
              </w:rPr>
            </w:pPr>
          </w:p>
        </w:tc>
        <w:tc>
          <w:tcPr>
            <w:tcW w:w="6649" w:type="dxa"/>
          </w:tcPr>
          <w:p w14:paraId="454D79ED" w14:textId="6EC477CF" w:rsidR="00EB2A8F" w:rsidRPr="007C2522" w:rsidRDefault="002663B0" w:rsidP="00545C0B">
            <w:pPr>
              <w:widowControl w:val="0"/>
              <w:autoSpaceDE w:val="0"/>
              <w:autoSpaceDN w:val="0"/>
              <w:adjustRightInd w:val="0"/>
              <w:spacing w:after="200" w:line="276" w:lineRule="auto"/>
              <w:jc w:val="both"/>
              <w:rPr>
                <w:rFonts w:ascii="Times New Roman" w:eastAsiaTheme="minorHAnsi" w:hAnsi="Times New Roman"/>
                <w:color w:val="000000" w:themeColor="text1"/>
                <w:lang w:val="en-GB"/>
              </w:rPr>
            </w:pPr>
            <w:r w:rsidRPr="007C2522">
              <w:rPr>
                <w:rFonts w:ascii="Times New Roman" w:eastAsiaTheme="minorHAnsi" w:hAnsi="Times New Roman"/>
                <w:color w:val="000000" w:themeColor="text1"/>
                <w:lang w:val="en-GB"/>
              </w:rPr>
              <w:lastRenderedPageBreak/>
              <w:t xml:space="preserve">  </w:t>
            </w:r>
            <w:r w:rsidR="00E31C0D" w:rsidRPr="007C2522">
              <w:rPr>
                <w:rFonts w:ascii="Times New Roman" w:eastAsiaTheme="minorHAnsi" w:hAnsi="Times New Roman"/>
                <w:color w:val="000000" w:themeColor="text1"/>
                <w:lang w:val="en-GB"/>
              </w:rPr>
              <w:t>7. (</w:t>
            </w:r>
            <w:r w:rsidR="00545C0B" w:rsidRPr="007C2522">
              <w:rPr>
                <w:rFonts w:ascii="Times New Roman" w:eastAsiaTheme="minorHAnsi" w:hAnsi="Times New Roman"/>
                <w:color w:val="000000" w:themeColor="text1"/>
                <w:lang w:val="en-GB"/>
              </w:rPr>
              <w:t>1) A person in charge of an explosives</w:t>
            </w:r>
            <w:r w:rsidR="00A979D5" w:rsidRPr="007C2522">
              <w:rPr>
                <w:rFonts w:ascii="Times New Roman" w:eastAsiaTheme="minorHAnsi" w:hAnsi="Times New Roman"/>
                <w:color w:val="000000" w:themeColor="text1"/>
                <w:lang w:val="en-GB"/>
              </w:rPr>
              <w:t xml:space="preserve"> </w:t>
            </w:r>
            <w:r w:rsidR="00E31C0D" w:rsidRPr="007C2522">
              <w:rPr>
                <w:rFonts w:ascii="Times New Roman" w:eastAsiaTheme="minorHAnsi" w:hAnsi="Times New Roman"/>
                <w:color w:val="000000" w:themeColor="text1"/>
                <w:lang w:val="en-GB"/>
              </w:rPr>
              <w:t>magazine shall</w:t>
            </w:r>
            <w:r w:rsidR="00545C0B" w:rsidRPr="007C2522">
              <w:rPr>
                <w:rFonts w:ascii="Times New Roman" w:eastAsiaTheme="minorHAnsi" w:hAnsi="Times New Roman"/>
                <w:color w:val="000000" w:themeColor="text1"/>
                <w:lang w:val="en-GB"/>
              </w:rPr>
              <w:t xml:space="preserve"> ensure that explosives stored in the magazine are stored in duck boards, runners or shelves in a manner that ensures that the bottom row of cases is not less than one hundred and fifty millimetres from the floor</w:t>
            </w:r>
            <w:r w:rsidR="00E31C0D">
              <w:rPr>
                <w:rFonts w:ascii="Times New Roman" w:eastAsiaTheme="minorHAnsi" w:hAnsi="Times New Roman"/>
                <w:color w:val="000000" w:themeColor="text1"/>
                <w:lang w:val="en-GB"/>
              </w:rPr>
              <w:t>.</w:t>
            </w:r>
          </w:p>
          <w:p w14:paraId="61E0D344" w14:textId="6FC5D0BD" w:rsidR="00545C0B" w:rsidRPr="007C2522" w:rsidRDefault="00545C0B" w:rsidP="00545C0B">
            <w:pPr>
              <w:widowControl w:val="0"/>
              <w:autoSpaceDE w:val="0"/>
              <w:autoSpaceDN w:val="0"/>
              <w:adjustRightInd w:val="0"/>
              <w:spacing w:after="200" w:line="276" w:lineRule="auto"/>
              <w:jc w:val="both"/>
              <w:rPr>
                <w:rFonts w:ascii="Times New Roman" w:eastAsiaTheme="minorHAnsi" w:hAnsi="Times New Roman"/>
                <w:color w:val="000000" w:themeColor="text1"/>
                <w:lang w:val="en-GB"/>
              </w:rPr>
            </w:pPr>
            <w:r w:rsidRPr="007C2522">
              <w:rPr>
                <w:rFonts w:ascii="Times New Roman" w:eastAsiaTheme="minorHAnsi" w:hAnsi="Times New Roman"/>
                <w:color w:val="000000" w:themeColor="text1"/>
                <w:lang w:val="en-GB"/>
              </w:rPr>
              <w:t xml:space="preserve">       (2)</w:t>
            </w:r>
            <w:r w:rsidR="006501CD">
              <w:rPr>
                <w:rFonts w:ascii="Times New Roman" w:eastAsiaTheme="minorHAnsi" w:hAnsi="Times New Roman"/>
                <w:color w:val="000000" w:themeColor="text1"/>
                <w:lang w:val="en-GB"/>
              </w:rPr>
              <w:t>Explosives shall be</w:t>
            </w:r>
            <w:r w:rsidRPr="007C2522">
              <w:rPr>
                <w:rFonts w:ascii="Times New Roman" w:eastAsiaTheme="minorHAnsi" w:hAnsi="Times New Roman"/>
                <w:color w:val="000000" w:themeColor="text1"/>
                <w:lang w:val="en-GB"/>
              </w:rPr>
              <w:t xml:space="preserve"> </w:t>
            </w:r>
            <w:r w:rsidR="00E31C0D">
              <w:rPr>
                <w:rFonts w:ascii="Times New Roman" w:eastAsiaTheme="minorHAnsi" w:hAnsi="Times New Roman"/>
                <w:color w:val="000000" w:themeColor="text1"/>
                <w:lang w:val="en-GB"/>
              </w:rPr>
              <w:t>S</w:t>
            </w:r>
            <w:r w:rsidRPr="007C2522">
              <w:rPr>
                <w:rFonts w:ascii="Times New Roman" w:eastAsiaTheme="minorHAnsi" w:hAnsi="Times New Roman"/>
                <w:color w:val="000000" w:themeColor="text1"/>
                <w:lang w:val="en-GB"/>
              </w:rPr>
              <w:t>tacked</w:t>
            </w:r>
            <w:r w:rsidR="006501CD">
              <w:rPr>
                <w:rFonts w:ascii="Times New Roman" w:eastAsiaTheme="minorHAnsi" w:hAnsi="Times New Roman"/>
                <w:color w:val="000000" w:themeColor="text1"/>
                <w:lang w:val="en-GB"/>
              </w:rPr>
              <w:t xml:space="preserve"> in a magazine</w:t>
            </w:r>
            <w:r w:rsidR="00FB2F6A" w:rsidRPr="007C2522">
              <w:rPr>
                <w:rFonts w:ascii="Times New Roman" w:eastAsiaTheme="minorHAnsi" w:hAnsi="Times New Roman"/>
                <w:color w:val="000000" w:themeColor="text1"/>
                <w:lang w:val="en-GB"/>
              </w:rPr>
              <w:t xml:space="preserve"> to a height of not more than one hundred and eigh</w:t>
            </w:r>
            <w:r w:rsidR="006501CD">
              <w:rPr>
                <w:rFonts w:ascii="Times New Roman" w:eastAsiaTheme="minorHAnsi" w:hAnsi="Times New Roman"/>
                <w:color w:val="000000" w:themeColor="text1"/>
                <w:lang w:val="en-GB"/>
              </w:rPr>
              <w:t xml:space="preserve">ty centimetres and the height shall be </w:t>
            </w:r>
            <w:r w:rsidR="00FB2F6A" w:rsidRPr="007C2522">
              <w:rPr>
                <w:rFonts w:ascii="Times New Roman" w:eastAsiaTheme="minorHAnsi" w:hAnsi="Times New Roman"/>
                <w:color w:val="000000" w:themeColor="text1"/>
                <w:lang w:val="en-GB"/>
              </w:rPr>
              <w:t xml:space="preserve"> delineated by a red line painted along each of the walls of the storage chambers</w:t>
            </w:r>
            <w:r w:rsidR="00E31C0D">
              <w:rPr>
                <w:rFonts w:ascii="Times New Roman" w:eastAsiaTheme="minorHAnsi" w:hAnsi="Times New Roman"/>
                <w:color w:val="000000" w:themeColor="text1"/>
                <w:lang w:val="en-GB"/>
              </w:rPr>
              <w:t>.</w:t>
            </w:r>
          </w:p>
          <w:p w14:paraId="28F1CC4E" w14:textId="7F31E705" w:rsidR="00A979D5" w:rsidRPr="007C2522" w:rsidRDefault="00A979D5" w:rsidP="00545C0B">
            <w:pPr>
              <w:widowControl w:val="0"/>
              <w:autoSpaceDE w:val="0"/>
              <w:autoSpaceDN w:val="0"/>
              <w:adjustRightInd w:val="0"/>
              <w:spacing w:after="200" w:line="276" w:lineRule="auto"/>
              <w:jc w:val="both"/>
              <w:rPr>
                <w:rFonts w:ascii="Times New Roman" w:eastAsiaTheme="minorHAnsi" w:hAnsi="Times New Roman"/>
                <w:color w:val="000000" w:themeColor="text1"/>
                <w:lang w:val="en-GB"/>
              </w:rPr>
            </w:pPr>
            <w:r w:rsidRPr="007C2522">
              <w:rPr>
                <w:rFonts w:ascii="Times New Roman" w:eastAsiaTheme="minorHAnsi" w:hAnsi="Times New Roman"/>
                <w:color w:val="000000" w:themeColor="text1"/>
                <w:lang w:val="en-GB"/>
              </w:rPr>
              <w:t xml:space="preserve">      (3) The person in charge of an explosives magazine shall give access to the Inspector for inspection of the magazine</w:t>
            </w:r>
            <w:r w:rsidR="00E31C0D">
              <w:rPr>
                <w:rFonts w:ascii="Times New Roman" w:eastAsiaTheme="minorHAnsi" w:hAnsi="Times New Roman"/>
                <w:color w:val="000000" w:themeColor="text1"/>
                <w:lang w:val="en-GB"/>
              </w:rPr>
              <w:t>.</w:t>
            </w:r>
            <w:r w:rsidRPr="007C2522">
              <w:rPr>
                <w:rFonts w:ascii="Times New Roman" w:eastAsiaTheme="minorHAnsi" w:hAnsi="Times New Roman"/>
                <w:color w:val="000000" w:themeColor="text1"/>
                <w:lang w:val="en-GB"/>
              </w:rPr>
              <w:t xml:space="preserve"> </w:t>
            </w:r>
          </w:p>
          <w:p w14:paraId="4520DF6C" w14:textId="361B8A31" w:rsidR="002A41DC" w:rsidRPr="007C2522" w:rsidRDefault="002A41DC" w:rsidP="00545C0B">
            <w:pPr>
              <w:widowControl w:val="0"/>
              <w:autoSpaceDE w:val="0"/>
              <w:autoSpaceDN w:val="0"/>
              <w:adjustRightInd w:val="0"/>
              <w:spacing w:after="200" w:line="276" w:lineRule="auto"/>
              <w:jc w:val="both"/>
              <w:rPr>
                <w:rFonts w:ascii="Times New Roman" w:eastAsiaTheme="minorHAnsi" w:hAnsi="Times New Roman"/>
                <w:color w:val="000000" w:themeColor="text1"/>
                <w:lang w:val="en-GB"/>
              </w:rPr>
            </w:pPr>
            <w:r w:rsidRPr="007C2522">
              <w:rPr>
                <w:rFonts w:ascii="Times New Roman" w:eastAsiaTheme="minorHAnsi" w:hAnsi="Times New Roman"/>
                <w:color w:val="000000" w:themeColor="text1"/>
                <w:lang w:val="en-GB"/>
              </w:rPr>
              <w:t xml:space="preserve">    (4) A person in charge of a magazine shall assign security guards</w:t>
            </w:r>
            <w:r w:rsidR="00727C21">
              <w:rPr>
                <w:rFonts w:ascii="Times New Roman" w:eastAsiaTheme="minorHAnsi" w:hAnsi="Times New Roman"/>
                <w:color w:val="000000" w:themeColor="text1"/>
                <w:lang w:val="en-GB"/>
              </w:rPr>
              <w:t xml:space="preserve"> who </w:t>
            </w:r>
            <w:proofErr w:type="gramStart"/>
            <w:r w:rsidR="00727C21">
              <w:rPr>
                <w:rFonts w:ascii="Times New Roman" w:eastAsiaTheme="minorHAnsi" w:hAnsi="Times New Roman"/>
                <w:color w:val="000000" w:themeColor="text1"/>
                <w:lang w:val="en-GB"/>
              </w:rPr>
              <w:t>are  trained</w:t>
            </w:r>
            <w:proofErr w:type="gramEnd"/>
            <w:r w:rsidR="00727C21">
              <w:rPr>
                <w:rFonts w:ascii="Times New Roman" w:eastAsiaTheme="minorHAnsi" w:hAnsi="Times New Roman"/>
                <w:color w:val="000000" w:themeColor="text1"/>
                <w:lang w:val="en-GB"/>
              </w:rPr>
              <w:t>/ inducted on basic  safety and emergency response</w:t>
            </w:r>
            <w:r w:rsidRPr="007C2522">
              <w:rPr>
                <w:rFonts w:ascii="Times New Roman" w:eastAsiaTheme="minorHAnsi" w:hAnsi="Times New Roman"/>
                <w:color w:val="000000" w:themeColor="text1"/>
                <w:lang w:val="en-GB"/>
              </w:rPr>
              <w:t xml:space="preserve"> to be on duty at the magazine for as long as there are explosives in the magazine</w:t>
            </w:r>
            <w:r w:rsidR="00E31C0D">
              <w:rPr>
                <w:rFonts w:ascii="Times New Roman" w:eastAsiaTheme="minorHAnsi" w:hAnsi="Times New Roman"/>
                <w:color w:val="000000" w:themeColor="text1"/>
                <w:lang w:val="en-GB"/>
              </w:rPr>
              <w:t>.</w:t>
            </w:r>
          </w:p>
          <w:p w14:paraId="343F061F" w14:textId="7B6660C1" w:rsidR="00A979D5" w:rsidRDefault="0077494C" w:rsidP="00545C0B">
            <w:pPr>
              <w:widowControl w:val="0"/>
              <w:autoSpaceDE w:val="0"/>
              <w:autoSpaceDN w:val="0"/>
              <w:adjustRightInd w:val="0"/>
              <w:spacing w:after="200" w:line="276" w:lineRule="auto"/>
              <w:jc w:val="both"/>
              <w:rPr>
                <w:rFonts w:ascii="Times New Roman" w:eastAsiaTheme="minorHAnsi" w:hAnsi="Times New Roman"/>
                <w:color w:val="000000" w:themeColor="text1"/>
                <w:lang w:val="en-GB"/>
              </w:rPr>
            </w:pPr>
            <w:r w:rsidRPr="007C2522">
              <w:rPr>
                <w:rFonts w:ascii="Times New Roman" w:eastAsiaTheme="minorHAnsi" w:hAnsi="Times New Roman"/>
                <w:color w:val="000000" w:themeColor="text1"/>
                <w:lang w:val="en-GB"/>
              </w:rPr>
              <w:t xml:space="preserve">  (5) A</w:t>
            </w:r>
            <w:r w:rsidR="00FF2E17" w:rsidRPr="007C2522">
              <w:rPr>
                <w:rFonts w:ascii="Times New Roman" w:eastAsiaTheme="minorHAnsi" w:hAnsi="Times New Roman"/>
                <w:color w:val="000000" w:themeColor="text1"/>
                <w:lang w:val="en-GB"/>
              </w:rPr>
              <w:t xml:space="preserve"> person in charge of a magazine shall </w:t>
            </w:r>
            <w:r w:rsidR="00E31C0D">
              <w:rPr>
                <w:rFonts w:ascii="Times New Roman" w:eastAsiaTheme="minorHAnsi" w:hAnsi="Times New Roman"/>
                <w:color w:val="000000" w:themeColor="text1"/>
                <w:lang w:val="en-GB"/>
              </w:rPr>
              <w:t xml:space="preserve">install </w:t>
            </w:r>
            <w:r w:rsidR="00FF2E17" w:rsidRPr="007C2522">
              <w:rPr>
                <w:rFonts w:ascii="Times New Roman" w:eastAsiaTheme="minorHAnsi" w:hAnsi="Times New Roman"/>
                <w:color w:val="000000" w:themeColor="text1"/>
                <w:lang w:val="en-GB"/>
              </w:rPr>
              <w:t xml:space="preserve">a proper perimeter wall and proper lighting of the storage area as approved </w:t>
            </w:r>
            <w:r w:rsidR="00FF2E17" w:rsidRPr="007C2522">
              <w:rPr>
                <w:rFonts w:ascii="Times New Roman" w:eastAsiaTheme="minorHAnsi" w:hAnsi="Times New Roman"/>
                <w:color w:val="000000" w:themeColor="text1"/>
                <w:lang w:val="en-GB"/>
              </w:rPr>
              <w:lastRenderedPageBreak/>
              <w:t>by the Inspector</w:t>
            </w:r>
            <w:r w:rsidR="00E31C0D">
              <w:rPr>
                <w:rFonts w:ascii="Times New Roman" w:eastAsiaTheme="minorHAnsi" w:hAnsi="Times New Roman"/>
                <w:color w:val="000000" w:themeColor="text1"/>
                <w:lang w:val="en-GB"/>
              </w:rPr>
              <w:t>.</w:t>
            </w:r>
          </w:p>
          <w:p w14:paraId="613C01AA" w14:textId="6FB060C9" w:rsidR="00A14CAA" w:rsidRDefault="00A14CAA" w:rsidP="00545C0B">
            <w:pPr>
              <w:widowControl w:val="0"/>
              <w:autoSpaceDE w:val="0"/>
              <w:autoSpaceDN w:val="0"/>
              <w:adjustRightInd w:val="0"/>
              <w:spacing w:after="200" w:line="276" w:lineRule="auto"/>
              <w:jc w:val="both"/>
              <w:rPr>
                <w:rFonts w:ascii="Times New Roman" w:eastAsiaTheme="minorHAnsi" w:hAnsi="Times New Roman"/>
                <w:color w:val="000000" w:themeColor="text1"/>
                <w:lang w:val="en-GB"/>
              </w:rPr>
            </w:pPr>
            <w:r>
              <w:rPr>
                <w:rFonts w:ascii="Times New Roman" w:eastAsiaTheme="minorHAnsi" w:hAnsi="Times New Roman"/>
                <w:color w:val="000000" w:themeColor="text1"/>
                <w:lang w:val="en-GB"/>
              </w:rPr>
              <w:t xml:space="preserve">(6). Explosives shall be stored at designated safe and secure facilities within the nearest security services </w:t>
            </w:r>
            <w:proofErr w:type="spellStart"/>
            <w:r>
              <w:rPr>
                <w:rFonts w:ascii="Times New Roman" w:eastAsiaTheme="minorHAnsi" w:hAnsi="Times New Roman"/>
                <w:color w:val="000000" w:themeColor="text1"/>
                <w:lang w:val="en-GB"/>
              </w:rPr>
              <w:t>installastions</w:t>
            </w:r>
            <w:proofErr w:type="spellEnd"/>
            <w:r>
              <w:rPr>
                <w:rFonts w:ascii="Times New Roman" w:eastAsiaTheme="minorHAnsi" w:hAnsi="Times New Roman"/>
                <w:color w:val="000000" w:themeColor="text1"/>
                <w:lang w:val="en-GB"/>
              </w:rPr>
              <w:t xml:space="preserve"> and shall be released to mineral rights holder, manager or service provider upon written authorization by the minister</w:t>
            </w:r>
          </w:p>
          <w:p w14:paraId="3F0D0AAF" w14:textId="77777777" w:rsidR="003E0B7E" w:rsidRDefault="003E0B7E" w:rsidP="00545C0B">
            <w:pPr>
              <w:widowControl w:val="0"/>
              <w:autoSpaceDE w:val="0"/>
              <w:autoSpaceDN w:val="0"/>
              <w:adjustRightInd w:val="0"/>
              <w:spacing w:after="200" w:line="276" w:lineRule="auto"/>
              <w:jc w:val="both"/>
              <w:rPr>
                <w:rFonts w:ascii="Times New Roman" w:eastAsiaTheme="minorHAnsi" w:hAnsi="Times New Roman"/>
                <w:color w:val="000000" w:themeColor="text1"/>
                <w:lang w:val="en-GB"/>
              </w:rPr>
            </w:pPr>
          </w:p>
          <w:p w14:paraId="5E13D1C5" w14:textId="77777777" w:rsidR="007C2522" w:rsidRPr="007C2522" w:rsidRDefault="007C2522" w:rsidP="00545C0B">
            <w:pPr>
              <w:widowControl w:val="0"/>
              <w:autoSpaceDE w:val="0"/>
              <w:autoSpaceDN w:val="0"/>
              <w:adjustRightInd w:val="0"/>
              <w:spacing w:after="200" w:line="276" w:lineRule="auto"/>
              <w:jc w:val="both"/>
              <w:rPr>
                <w:rFonts w:ascii="Times New Roman" w:eastAsiaTheme="minorHAnsi" w:hAnsi="Times New Roman"/>
                <w:color w:val="000000" w:themeColor="text1"/>
                <w:lang w:val="en-GB"/>
              </w:rPr>
            </w:pPr>
          </w:p>
          <w:p w14:paraId="374F4B3B" w14:textId="1BD2C678" w:rsidR="00C5323B" w:rsidRPr="007C2522" w:rsidRDefault="00E31C0D" w:rsidP="00EB2A8F">
            <w:pPr>
              <w:widowControl w:val="0"/>
              <w:autoSpaceDE w:val="0"/>
              <w:autoSpaceDN w:val="0"/>
              <w:adjustRightInd w:val="0"/>
              <w:spacing w:after="200" w:line="276" w:lineRule="auto"/>
              <w:jc w:val="both"/>
              <w:rPr>
                <w:rFonts w:ascii="Times New Roman" w:eastAsiaTheme="minorHAnsi" w:hAnsi="Times New Roman"/>
                <w:color w:val="000000" w:themeColor="text1"/>
                <w:lang w:val="en-GB"/>
              </w:rPr>
            </w:pPr>
            <w:r w:rsidRPr="007C2522">
              <w:rPr>
                <w:rFonts w:ascii="Times New Roman" w:eastAsiaTheme="minorHAnsi" w:hAnsi="Times New Roman"/>
                <w:color w:val="000000" w:themeColor="text1"/>
                <w:lang w:val="en-GB"/>
              </w:rPr>
              <w:t>8. (</w:t>
            </w:r>
            <w:r w:rsidR="009B2486" w:rsidRPr="007C2522">
              <w:rPr>
                <w:rFonts w:ascii="Times New Roman" w:eastAsiaTheme="minorHAnsi" w:hAnsi="Times New Roman"/>
                <w:color w:val="000000" w:themeColor="text1"/>
                <w:lang w:val="en-GB"/>
              </w:rPr>
              <w:t>1) A person shall not purchase, acquire, or possess explosives without a permit issued under the mining act an</w:t>
            </w:r>
            <w:r>
              <w:rPr>
                <w:rFonts w:ascii="Times New Roman" w:eastAsiaTheme="minorHAnsi" w:hAnsi="Times New Roman"/>
                <w:color w:val="000000" w:themeColor="text1"/>
                <w:lang w:val="en-GB"/>
              </w:rPr>
              <w:t>d</w:t>
            </w:r>
            <w:r w:rsidR="009B2486" w:rsidRPr="007C2522">
              <w:rPr>
                <w:rFonts w:ascii="Times New Roman" w:eastAsiaTheme="minorHAnsi" w:hAnsi="Times New Roman"/>
                <w:color w:val="000000" w:themeColor="text1"/>
                <w:lang w:val="en-GB"/>
              </w:rPr>
              <w:t xml:space="preserve"> these regulations</w:t>
            </w:r>
          </w:p>
          <w:p w14:paraId="7AC7B420" w14:textId="54CE95E2" w:rsidR="000B7223" w:rsidRPr="00E31C0D" w:rsidRDefault="009B2486" w:rsidP="00E31C0D">
            <w:pPr>
              <w:widowControl w:val="0"/>
              <w:autoSpaceDE w:val="0"/>
              <w:autoSpaceDN w:val="0"/>
              <w:adjustRightInd w:val="0"/>
              <w:spacing w:after="200" w:line="276" w:lineRule="auto"/>
              <w:jc w:val="both"/>
              <w:rPr>
                <w:rFonts w:ascii="Times New Roman" w:eastAsiaTheme="minorHAnsi" w:hAnsi="Times New Roman"/>
                <w:color w:val="000000" w:themeColor="text1"/>
                <w:lang w:val="en-GB"/>
              </w:rPr>
            </w:pPr>
            <w:r w:rsidRPr="007C2522">
              <w:rPr>
                <w:rFonts w:ascii="Times New Roman" w:eastAsiaTheme="minorHAnsi" w:hAnsi="Times New Roman"/>
                <w:color w:val="000000" w:themeColor="text1"/>
                <w:lang w:val="en-GB"/>
              </w:rPr>
              <w:t xml:space="preserve">     (2)</w:t>
            </w:r>
            <w:r w:rsidR="00E31C0D">
              <w:rPr>
                <w:rFonts w:ascii="Times New Roman" w:eastAsiaTheme="minorHAnsi" w:hAnsi="Times New Roman"/>
                <w:color w:val="000000" w:themeColor="text1"/>
                <w:lang w:val="en-GB"/>
              </w:rPr>
              <w:t xml:space="preserve"> </w:t>
            </w:r>
            <w:r w:rsidR="00FC361B" w:rsidRPr="007C2522">
              <w:rPr>
                <w:rFonts w:ascii="Times New Roman" w:eastAsiaTheme="minorHAnsi" w:hAnsi="Times New Roman"/>
                <w:color w:val="000000" w:themeColor="text1"/>
                <w:lang w:val="en-GB"/>
              </w:rPr>
              <w:t>An Inspector shall open and inspect a consignment of explosives imported or exported to determine the quality of the explosives and demonstrate that the product is safe for use</w:t>
            </w:r>
            <w:r w:rsidR="00E31C0D">
              <w:rPr>
                <w:rFonts w:ascii="Times New Roman" w:eastAsiaTheme="minorHAnsi" w:hAnsi="Times New Roman"/>
                <w:color w:val="000000" w:themeColor="text1"/>
                <w:lang w:val="en-GB"/>
              </w:rPr>
              <w:t>.</w:t>
            </w:r>
          </w:p>
          <w:p w14:paraId="227C2431" w14:textId="5006BC74" w:rsidR="00C62313" w:rsidRPr="007C2522" w:rsidRDefault="008A1914" w:rsidP="00FB423B">
            <w:pPr>
              <w:widowControl w:val="0"/>
              <w:autoSpaceDE w:val="0"/>
              <w:autoSpaceDN w:val="0"/>
              <w:adjustRightInd w:val="0"/>
              <w:spacing w:after="200" w:line="276" w:lineRule="auto"/>
              <w:jc w:val="both"/>
              <w:rPr>
                <w:rFonts w:ascii="Times New Roman" w:eastAsiaTheme="minorHAnsi" w:hAnsi="Times New Roman"/>
                <w:color w:val="000000" w:themeColor="text1"/>
                <w:lang w:val="en-GB"/>
              </w:rPr>
            </w:pPr>
            <w:r w:rsidRPr="007C2522">
              <w:rPr>
                <w:rFonts w:ascii="Times New Roman" w:eastAsiaTheme="minorHAnsi" w:hAnsi="Times New Roman"/>
                <w:color w:val="000000" w:themeColor="text1"/>
                <w:lang w:val="en-GB"/>
              </w:rPr>
              <w:t xml:space="preserve"> 9.  </w:t>
            </w:r>
            <w:r w:rsidR="004E4DCA" w:rsidRPr="007C2522">
              <w:rPr>
                <w:rFonts w:ascii="Times New Roman" w:eastAsiaTheme="minorHAnsi" w:hAnsi="Times New Roman"/>
                <w:color w:val="000000" w:themeColor="text1"/>
                <w:lang w:val="en-GB"/>
              </w:rPr>
              <w:t xml:space="preserve"> (1) </w:t>
            </w:r>
            <w:r w:rsidR="005778CF" w:rsidRPr="007C2522">
              <w:rPr>
                <w:rFonts w:ascii="Times New Roman" w:eastAsiaTheme="minorHAnsi" w:hAnsi="Times New Roman"/>
                <w:color w:val="000000" w:themeColor="text1"/>
                <w:lang w:val="en-GB"/>
              </w:rPr>
              <w:t>A manager shall prepare general safety rules for activities that relate to explosives</w:t>
            </w:r>
            <w:r w:rsidR="007609B0">
              <w:rPr>
                <w:rFonts w:ascii="Times New Roman" w:eastAsiaTheme="minorHAnsi" w:hAnsi="Times New Roman"/>
                <w:color w:val="000000" w:themeColor="text1"/>
                <w:lang w:val="en-GB"/>
              </w:rPr>
              <w:t xml:space="preserve"> and approved by the Minister</w:t>
            </w:r>
            <w:r w:rsidR="005778CF" w:rsidRPr="007C2522">
              <w:rPr>
                <w:rFonts w:ascii="Times New Roman" w:eastAsiaTheme="minorHAnsi" w:hAnsi="Times New Roman"/>
                <w:color w:val="000000" w:themeColor="text1"/>
                <w:lang w:val="en-GB"/>
              </w:rPr>
              <w:t xml:space="preserve"> for which that manager is responsible and copies of these safety rules shall be prominently displayed in a conspicuous place on buildings and installations connected to the explosives</w:t>
            </w:r>
          </w:p>
          <w:p w14:paraId="588A3491" w14:textId="7396AD28" w:rsidR="004A5925" w:rsidRDefault="004A5925" w:rsidP="00FB423B">
            <w:pPr>
              <w:widowControl w:val="0"/>
              <w:autoSpaceDE w:val="0"/>
              <w:autoSpaceDN w:val="0"/>
              <w:adjustRightInd w:val="0"/>
              <w:spacing w:after="200" w:line="276" w:lineRule="auto"/>
              <w:jc w:val="both"/>
              <w:rPr>
                <w:rFonts w:ascii="Times New Roman" w:eastAsiaTheme="minorHAnsi" w:hAnsi="Times New Roman"/>
                <w:color w:val="000000" w:themeColor="text1"/>
                <w:lang w:val="en-GB"/>
              </w:rPr>
            </w:pPr>
            <w:r w:rsidRPr="007C2522">
              <w:rPr>
                <w:rFonts w:ascii="Times New Roman" w:eastAsiaTheme="minorHAnsi" w:hAnsi="Times New Roman"/>
                <w:color w:val="000000" w:themeColor="text1"/>
                <w:lang w:val="en-GB"/>
              </w:rPr>
              <w:t xml:space="preserve">   (2) </w:t>
            </w:r>
            <w:r w:rsidR="008E56EC" w:rsidRPr="007C2522">
              <w:rPr>
                <w:rFonts w:ascii="Times New Roman" w:eastAsiaTheme="minorHAnsi" w:hAnsi="Times New Roman"/>
                <w:color w:val="000000" w:themeColor="text1"/>
                <w:lang w:val="en-GB"/>
              </w:rPr>
              <w:t>The emergency plan is prominently displayed in conspicuous</w:t>
            </w:r>
            <w:r w:rsidR="00E31C0D">
              <w:rPr>
                <w:rFonts w:ascii="Times New Roman" w:eastAsiaTheme="minorHAnsi" w:hAnsi="Times New Roman"/>
                <w:color w:val="000000" w:themeColor="text1"/>
                <w:lang w:val="en-GB"/>
              </w:rPr>
              <w:t xml:space="preserve"> places</w:t>
            </w:r>
            <w:r w:rsidR="008E56EC" w:rsidRPr="007C2522">
              <w:rPr>
                <w:rFonts w:ascii="Times New Roman" w:eastAsiaTheme="minorHAnsi" w:hAnsi="Times New Roman"/>
                <w:color w:val="000000" w:themeColor="text1"/>
                <w:lang w:val="en-GB"/>
              </w:rPr>
              <w:t xml:space="preserve"> on buildings and installations connected to the explosives</w:t>
            </w:r>
          </w:p>
          <w:p w14:paraId="68BC3034" w14:textId="11BC6936" w:rsidR="007805A3" w:rsidRPr="007C2522" w:rsidRDefault="007805A3" w:rsidP="00FB423B">
            <w:pPr>
              <w:widowControl w:val="0"/>
              <w:autoSpaceDE w:val="0"/>
              <w:autoSpaceDN w:val="0"/>
              <w:adjustRightInd w:val="0"/>
              <w:spacing w:after="200" w:line="276" w:lineRule="auto"/>
              <w:jc w:val="both"/>
              <w:rPr>
                <w:rFonts w:ascii="Times New Roman" w:eastAsiaTheme="minorHAnsi" w:hAnsi="Times New Roman"/>
                <w:color w:val="000000" w:themeColor="text1"/>
                <w:lang w:val="en-GB"/>
              </w:rPr>
            </w:pPr>
            <w:r>
              <w:rPr>
                <w:rFonts w:ascii="Times New Roman" w:eastAsiaTheme="minorHAnsi" w:hAnsi="Times New Roman"/>
                <w:color w:val="000000" w:themeColor="text1"/>
                <w:lang w:val="en-GB"/>
              </w:rPr>
              <w:t xml:space="preserve">  (3) A mineral rights holder, manager or a service provider shall undertake safety, emergency preparedness and response drills at regular intervals in accordance with a plan approved by the minister and in compliance with best practice and set international standards</w:t>
            </w:r>
          </w:p>
          <w:p w14:paraId="3E896D35" w14:textId="77777777" w:rsidR="00FB423B" w:rsidRPr="007C2522" w:rsidRDefault="00FB423B" w:rsidP="007C2522">
            <w:pPr>
              <w:widowControl w:val="0"/>
              <w:autoSpaceDE w:val="0"/>
              <w:autoSpaceDN w:val="0"/>
              <w:adjustRightInd w:val="0"/>
              <w:spacing w:after="200" w:line="276" w:lineRule="auto"/>
              <w:jc w:val="both"/>
              <w:rPr>
                <w:rFonts w:ascii="Times New Roman" w:eastAsiaTheme="minorHAnsi" w:hAnsi="Times New Roman"/>
                <w:color w:val="000000" w:themeColor="text1"/>
                <w:lang w:val="en-GB"/>
              </w:rPr>
            </w:pPr>
          </w:p>
          <w:p w14:paraId="041CF26B" w14:textId="422C7AC9" w:rsidR="007805A3" w:rsidRDefault="004A5925" w:rsidP="004A5925">
            <w:pPr>
              <w:widowControl w:val="0"/>
              <w:autoSpaceDE w:val="0"/>
              <w:autoSpaceDN w:val="0"/>
              <w:adjustRightInd w:val="0"/>
              <w:spacing w:after="200" w:line="276" w:lineRule="auto"/>
              <w:jc w:val="both"/>
              <w:rPr>
                <w:rFonts w:ascii="Times New Roman" w:eastAsiaTheme="minorHAnsi" w:hAnsi="Times New Roman"/>
                <w:color w:val="000000" w:themeColor="text1"/>
                <w:lang w:val="en-GB"/>
              </w:rPr>
            </w:pPr>
            <w:r w:rsidRPr="007C2522">
              <w:rPr>
                <w:rFonts w:ascii="Times New Roman" w:eastAsiaTheme="minorHAnsi" w:hAnsi="Times New Roman"/>
                <w:color w:val="000000" w:themeColor="text1"/>
                <w:lang w:val="en-GB"/>
              </w:rPr>
              <w:t>10.</w:t>
            </w:r>
            <w:r w:rsidR="00421A7A">
              <w:rPr>
                <w:rFonts w:ascii="Times New Roman" w:eastAsiaTheme="minorHAnsi" w:hAnsi="Times New Roman"/>
                <w:color w:val="000000" w:themeColor="text1"/>
                <w:lang w:val="en-GB"/>
              </w:rPr>
              <w:t xml:space="preserve"> (1) </w:t>
            </w:r>
            <w:r w:rsidR="007805A3">
              <w:rPr>
                <w:rFonts w:ascii="Times New Roman" w:eastAsiaTheme="minorHAnsi" w:hAnsi="Times New Roman"/>
                <w:color w:val="000000" w:themeColor="text1"/>
                <w:lang w:val="en-GB"/>
              </w:rPr>
              <w:t xml:space="preserve">A mineral rights holder, manager or service </w:t>
            </w:r>
            <w:r w:rsidR="00544CD5">
              <w:rPr>
                <w:rFonts w:ascii="Times New Roman" w:eastAsiaTheme="minorHAnsi" w:hAnsi="Times New Roman"/>
                <w:color w:val="000000" w:themeColor="text1"/>
                <w:lang w:val="en-GB"/>
              </w:rPr>
              <w:t xml:space="preserve">provider </w:t>
            </w:r>
            <w:r w:rsidR="007805A3">
              <w:rPr>
                <w:rFonts w:ascii="Times New Roman" w:eastAsiaTheme="minorHAnsi" w:hAnsi="Times New Roman"/>
                <w:color w:val="000000" w:themeColor="text1"/>
                <w:lang w:val="en-GB"/>
              </w:rPr>
              <w:t xml:space="preserve">shall utilize training and induction manuals approved by the minister for training and induction of the staff and any visitors to their  explosive storage facilities and/or </w:t>
            </w:r>
            <w:r w:rsidR="00421A7A">
              <w:rPr>
                <w:rFonts w:ascii="Times New Roman" w:eastAsiaTheme="minorHAnsi" w:hAnsi="Times New Roman"/>
                <w:color w:val="000000" w:themeColor="text1"/>
                <w:lang w:val="en-GB"/>
              </w:rPr>
              <w:t>sites where explosives are being used</w:t>
            </w:r>
          </w:p>
          <w:p w14:paraId="548C883C" w14:textId="48A4A02A" w:rsidR="00EF7A12" w:rsidRPr="007C2522" w:rsidRDefault="004A5925" w:rsidP="004A5925">
            <w:pPr>
              <w:widowControl w:val="0"/>
              <w:autoSpaceDE w:val="0"/>
              <w:autoSpaceDN w:val="0"/>
              <w:adjustRightInd w:val="0"/>
              <w:spacing w:after="200" w:line="276" w:lineRule="auto"/>
              <w:jc w:val="both"/>
              <w:rPr>
                <w:rFonts w:ascii="Times New Roman" w:eastAsiaTheme="minorHAnsi" w:hAnsi="Times New Roman"/>
                <w:color w:val="000000" w:themeColor="text1"/>
                <w:lang w:val="en-GB"/>
              </w:rPr>
            </w:pPr>
            <w:r w:rsidRPr="007C2522">
              <w:rPr>
                <w:rFonts w:ascii="Times New Roman" w:eastAsiaTheme="minorHAnsi" w:hAnsi="Times New Roman"/>
                <w:color w:val="000000" w:themeColor="text1"/>
                <w:lang w:val="en-GB"/>
              </w:rPr>
              <w:t>(</w:t>
            </w:r>
            <w:r w:rsidR="00421A7A">
              <w:rPr>
                <w:rFonts w:ascii="Times New Roman" w:eastAsiaTheme="minorHAnsi" w:hAnsi="Times New Roman"/>
                <w:color w:val="000000" w:themeColor="text1"/>
                <w:lang w:val="en-GB"/>
              </w:rPr>
              <w:t>2</w:t>
            </w:r>
            <w:r w:rsidR="00E31C0D" w:rsidRPr="007C2522">
              <w:rPr>
                <w:rFonts w:ascii="Times New Roman" w:eastAsiaTheme="minorHAnsi" w:hAnsi="Times New Roman"/>
                <w:color w:val="000000" w:themeColor="text1"/>
                <w:lang w:val="en-GB"/>
              </w:rPr>
              <w:t>) A</w:t>
            </w:r>
            <w:r w:rsidR="006840B7" w:rsidRPr="007C2522">
              <w:rPr>
                <w:rFonts w:ascii="Times New Roman" w:eastAsiaTheme="minorHAnsi" w:hAnsi="Times New Roman"/>
                <w:color w:val="000000" w:themeColor="text1"/>
                <w:lang w:val="en-GB"/>
              </w:rPr>
              <w:t xml:space="preserve"> manager shall ensure that personnel for whom the manager is responsible and who are likely to be involved in an activity relating to explosives receive training in the hazards associated with explosives</w:t>
            </w:r>
            <w:r w:rsidR="00E31C0D">
              <w:rPr>
                <w:rFonts w:ascii="Times New Roman" w:eastAsiaTheme="minorHAnsi" w:hAnsi="Times New Roman"/>
                <w:color w:val="000000" w:themeColor="text1"/>
                <w:lang w:val="en-GB"/>
              </w:rPr>
              <w:t>.</w:t>
            </w:r>
          </w:p>
          <w:p w14:paraId="7B818783" w14:textId="4B7598A7" w:rsidR="003D6829" w:rsidRPr="00544CD5" w:rsidRDefault="00421A7A" w:rsidP="00544CD5">
            <w:pPr>
              <w:widowControl w:val="0"/>
              <w:autoSpaceDE w:val="0"/>
              <w:autoSpaceDN w:val="0"/>
              <w:adjustRightInd w:val="0"/>
              <w:spacing w:after="200" w:line="276" w:lineRule="auto"/>
              <w:jc w:val="both"/>
              <w:rPr>
                <w:rFonts w:ascii="Times New Roman" w:eastAsiaTheme="minorHAnsi" w:hAnsi="Times New Roman"/>
                <w:color w:val="000000" w:themeColor="text1"/>
                <w:lang w:val="en-GB"/>
              </w:rPr>
            </w:pPr>
            <w:r w:rsidRPr="00544CD5">
              <w:rPr>
                <w:rFonts w:ascii="Times New Roman" w:eastAsiaTheme="minorHAnsi" w:hAnsi="Times New Roman"/>
                <w:color w:val="000000" w:themeColor="text1"/>
                <w:lang w:val="en-GB"/>
              </w:rPr>
              <w:t>(3</w:t>
            </w:r>
            <w:r w:rsidR="00A53BAE" w:rsidRPr="00544CD5">
              <w:rPr>
                <w:rFonts w:ascii="Times New Roman" w:eastAsiaTheme="minorHAnsi" w:hAnsi="Times New Roman"/>
                <w:color w:val="000000" w:themeColor="text1"/>
                <w:lang w:val="en-GB"/>
              </w:rPr>
              <w:t xml:space="preserve">)  </w:t>
            </w:r>
            <w:r w:rsidR="004F176A" w:rsidRPr="00544CD5">
              <w:rPr>
                <w:rFonts w:ascii="Times New Roman" w:eastAsiaTheme="minorHAnsi" w:hAnsi="Times New Roman"/>
                <w:color w:val="000000" w:themeColor="text1"/>
                <w:lang w:val="en-GB"/>
              </w:rPr>
              <w:t>Each employee and visitor</w:t>
            </w:r>
            <w:r w:rsidR="00E31C0D" w:rsidRPr="00544CD5">
              <w:rPr>
                <w:rFonts w:ascii="Times New Roman" w:eastAsiaTheme="minorHAnsi" w:hAnsi="Times New Roman"/>
                <w:color w:val="000000" w:themeColor="text1"/>
                <w:lang w:val="en-GB"/>
              </w:rPr>
              <w:t xml:space="preserve"> must</w:t>
            </w:r>
            <w:r w:rsidR="004F176A" w:rsidRPr="00544CD5">
              <w:rPr>
                <w:rFonts w:ascii="Times New Roman" w:eastAsiaTheme="minorHAnsi" w:hAnsi="Times New Roman"/>
                <w:color w:val="000000" w:themeColor="text1"/>
                <w:lang w:val="en-GB"/>
              </w:rPr>
              <w:t xml:space="preserve"> receive an induction on the </w:t>
            </w:r>
            <w:r w:rsidR="004F176A" w:rsidRPr="00544CD5">
              <w:rPr>
                <w:rFonts w:ascii="Times New Roman" w:eastAsiaTheme="minorHAnsi" w:hAnsi="Times New Roman"/>
                <w:color w:val="000000" w:themeColor="text1"/>
                <w:lang w:val="en-GB"/>
              </w:rPr>
              <w:lastRenderedPageBreak/>
              <w:t>general safety rules</w:t>
            </w:r>
            <w:r w:rsidR="00E31C0D" w:rsidRPr="00544CD5">
              <w:rPr>
                <w:rFonts w:ascii="Times New Roman" w:eastAsiaTheme="minorHAnsi" w:hAnsi="Times New Roman"/>
                <w:color w:val="000000" w:themeColor="text1"/>
                <w:lang w:val="en-GB"/>
              </w:rPr>
              <w:t>.</w:t>
            </w:r>
          </w:p>
          <w:p w14:paraId="5E71773B" w14:textId="1515E6C2" w:rsidR="00111054" w:rsidRPr="00544CD5" w:rsidRDefault="00421A7A" w:rsidP="00544CD5">
            <w:pPr>
              <w:widowControl w:val="0"/>
              <w:tabs>
                <w:tab w:val="left" w:pos="4659"/>
              </w:tabs>
              <w:autoSpaceDE w:val="0"/>
              <w:autoSpaceDN w:val="0"/>
              <w:adjustRightInd w:val="0"/>
              <w:spacing w:after="200" w:line="276" w:lineRule="auto"/>
              <w:jc w:val="both"/>
              <w:rPr>
                <w:rFonts w:ascii="Times New Roman" w:eastAsiaTheme="minorHAnsi" w:hAnsi="Times New Roman"/>
                <w:color w:val="000000" w:themeColor="text1"/>
                <w:lang w:val="en-GB"/>
              </w:rPr>
            </w:pPr>
            <w:r w:rsidRPr="00544CD5">
              <w:rPr>
                <w:rFonts w:ascii="Times New Roman" w:eastAsiaTheme="minorHAnsi" w:hAnsi="Times New Roman"/>
                <w:color w:val="000000" w:themeColor="text1"/>
                <w:lang w:val="en-GB"/>
              </w:rPr>
              <w:t>(4</w:t>
            </w:r>
            <w:r w:rsidR="003D6829" w:rsidRPr="00544CD5">
              <w:rPr>
                <w:rFonts w:ascii="Times New Roman" w:eastAsiaTheme="minorHAnsi" w:hAnsi="Times New Roman"/>
                <w:color w:val="000000" w:themeColor="text1"/>
                <w:lang w:val="en-GB"/>
              </w:rPr>
              <w:t xml:space="preserve">) </w:t>
            </w:r>
            <w:r w:rsidR="00A53BAE" w:rsidRPr="00544CD5">
              <w:rPr>
                <w:rFonts w:ascii="Times New Roman" w:eastAsiaTheme="minorHAnsi" w:hAnsi="Times New Roman"/>
                <w:color w:val="000000" w:themeColor="text1"/>
                <w:lang w:val="en-GB"/>
              </w:rPr>
              <w:t xml:space="preserve"> </w:t>
            </w:r>
            <w:r w:rsidR="004F176A" w:rsidRPr="00544CD5">
              <w:rPr>
                <w:rFonts w:ascii="Times New Roman" w:eastAsiaTheme="minorHAnsi" w:hAnsi="Times New Roman"/>
                <w:color w:val="000000" w:themeColor="text1"/>
                <w:lang w:val="en-GB"/>
              </w:rPr>
              <w:t xml:space="preserve">Each employee </w:t>
            </w:r>
            <w:r w:rsidR="00E31C0D" w:rsidRPr="00544CD5">
              <w:rPr>
                <w:rFonts w:ascii="Times New Roman" w:eastAsiaTheme="minorHAnsi" w:hAnsi="Times New Roman"/>
                <w:color w:val="000000" w:themeColor="text1"/>
                <w:lang w:val="en-GB"/>
              </w:rPr>
              <w:t xml:space="preserve">must </w:t>
            </w:r>
            <w:r w:rsidR="004F176A" w:rsidRPr="00544CD5">
              <w:rPr>
                <w:rFonts w:ascii="Times New Roman" w:eastAsiaTheme="minorHAnsi" w:hAnsi="Times New Roman"/>
                <w:color w:val="000000" w:themeColor="text1"/>
                <w:lang w:val="en-GB"/>
              </w:rPr>
              <w:t xml:space="preserve">receive training </w:t>
            </w:r>
            <w:r w:rsidR="00E31C0D" w:rsidRPr="00544CD5">
              <w:rPr>
                <w:rFonts w:ascii="Times New Roman" w:eastAsiaTheme="minorHAnsi" w:hAnsi="Times New Roman"/>
                <w:color w:val="000000" w:themeColor="text1"/>
                <w:lang w:val="en-GB"/>
              </w:rPr>
              <w:t xml:space="preserve">relevant to </w:t>
            </w:r>
            <w:r w:rsidR="004F176A" w:rsidRPr="00544CD5">
              <w:rPr>
                <w:rFonts w:ascii="Times New Roman" w:eastAsiaTheme="minorHAnsi" w:hAnsi="Times New Roman"/>
                <w:color w:val="000000" w:themeColor="text1"/>
                <w:lang w:val="en-GB"/>
              </w:rPr>
              <w:t>that employee’s job post before that employee assumes job post</w:t>
            </w:r>
            <w:r w:rsidR="00E31C0D" w:rsidRPr="00544CD5">
              <w:rPr>
                <w:rFonts w:ascii="Times New Roman" w:eastAsiaTheme="minorHAnsi" w:hAnsi="Times New Roman"/>
                <w:color w:val="000000" w:themeColor="text1"/>
                <w:lang w:val="en-GB"/>
              </w:rPr>
              <w:t>.</w:t>
            </w:r>
          </w:p>
          <w:p w14:paraId="4BDD5786" w14:textId="57849EE9" w:rsidR="00B1259D" w:rsidRPr="00727C21" w:rsidRDefault="00421A7A" w:rsidP="00727C21">
            <w:pPr>
              <w:widowControl w:val="0"/>
              <w:autoSpaceDE w:val="0"/>
              <w:autoSpaceDN w:val="0"/>
              <w:adjustRightInd w:val="0"/>
              <w:spacing w:after="200" w:line="276" w:lineRule="auto"/>
              <w:jc w:val="both"/>
              <w:rPr>
                <w:rFonts w:ascii="Times New Roman" w:eastAsiaTheme="minorHAnsi" w:hAnsi="Times New Roman"/>
                <w:color w:val="000000" w:themeColor="text1"/>
                <w:lang w:val="en-GB"/>
              </w:rPr>
            </w:pPr>
            <w:r w:rsidRPr="00727C21">
              <w:rPr>
                <w:rFonts w:ascii="Times New Roman" w:eastAsiaTheme="minorHAnsi" w:hAnsi="Times New Roman"/>
                <w:color w:val="000000" w:themeColor="text1"/>
                <w:lang w:val="en-GB"/>
              </w:rPr>
              <w:t>(5</w:t>
            </w:r>
            <w:r w:rsidR="004F176A" w:rsidRPr="00727C21">
              <w:rPr>
                <w:rFonts w:ascii="Times New Roman" w:eastAsiaTheme="minorHAnsi" w:hAnsi="Times New Roman"/>
                <w:color w:val="000000" w:themeColor="text1"/>
                <w:lang w:val="en-GB"/>
              </w:rPr>
              <w:t xml:space="preserve">) </w:t>
            </w:r>
            <w:r w:rsidR="00E31C0D" w:rsidRPr="00727C21">
              <w:rPr>
                <w:rFonts w:ascii="Times New Roman" w:eastAsiaTheme="minorHAnsi" w:hAnsi="Times New Roman"/>
                <w:color w:val="000000" w:themeColor="text1"/>
                <w:lang w:val="en-GB"/>
              </w:rPr>
              <w:t xml:space="preserve">All </w:t>
            </w:r>
            <w:r w:rsidR="004F176A" w:rsidRPr="00727C21">
              <w:rPr>
                <w:rFonts w:ascii="Times New Roman" w:eastAsiaTheme="minorHAnsi" w:hAnsi="Times New Roman"/>
                <w:color w:val="000000" w:themeColor="text1"/>
                <w:lang w:val="en-GB"/>
              </w:rPr>
              <w:t>induction and training</w:t>
            </w:r>
            <w:r w:rsidR="00E31C0D" w:rsidRPr="00727C21">
              <w:rPr>
                <w:rFonts w:ascii="Times New Roman" w:eastAsiaTheme="minorHAnsi" w:hAnsi="Times New Roman"/>
                <w:color w:val="000000" w:themeColor="text1"/>
                <w:lang w:val="en-GB"/>
              </w:rPr>
              <w:t xml:space="preserve"> activities must be</w:t>
            </w:r>
            <w:r w:rsidR="004F176A" w:rsidRPr="00727C21">
              <w:rPr>
                <w:rFonts w:ascii="Times New Roman" w:eastAsiaTheme="minorHAnsi" w:hAnsi="Times New Roman"/>
                <w:color w:val="000000" w:themeColor="text1"/>
                <w:lang w:val="en-GB"/>
              </w:rPr>
              <w:t xml:space="preserve"> documente</w:t>
            </w:r>
            <w:r w:rsidR="007C2522" w:rsidRPr="00727C21">
              <w:rPr>
                <w:rFonts w:ascii="Times New Roman" w:eastAsiaTheme="minorHAnsi" w:hAnsi="Times New Roman"/>
                <w:color w:val="000000" w:themeColor="text1"/>
                <w:lang w:val="en-GB"/>
              </w:rPr>
              <w:t>d</w:t>
            </w:r>
            <w:r w:rsidR="00E31C0D" w:rsidRPr="00727C21">
              <w:rPr>
                <w:rFonts w:ascii="Times New Roman" w:eastAsiaTheme="minorHAnsi" w:hAnsi="Times New Roman"/>
                <w:color w:val="000000" w:themeColor="text1"/>
                <w:lang w:val="en-GB"/>
              </w:rPr>
              <w:t>.</w:t>
            </w:r>
          </w:p>
          <w:p w14:paraId="30166D37" w14:textId="77777777" w:rsidR="00B1259D" w:rsidRDefault="00B1259D" w:rsidP="00CC5FA4">
            <w:pPr>
              <w:widowControl w:val="0"/>
              <w:autoSpaceDE w:val="0"/>
              <w:autoSpaceDN w:val="0"/>
              <w:adjustRightInd w:val="0"/>
              <w:spacing w:after="200" w:line="276" w:lineRule="auto"/>
              <w:jc w:val="both"/>
              <w:rPr>
                <w:rFonts w:ascii="Times New Roman" w:eastAsiaTheme="minorHAnsi" w:hAnsi="Times New Roman"/>
                <w:color w:val="000000" w:themeColor="text1"/>
                <w:lang w:val="en-GB"/>
              </w:rPr>
            </w:pPr>
          </w:p>
          <w:p w14:paraId="3F708812" w14:textId="3EF09F27" w:rsidR="00CC5FA4" w:rsidRPr="007C2522" w:rsidRDefault="004B7C63" w:rsidP="00CC5FA4">
            <w:pPr>
              <w:widowControl w:val="0"/>
              <w:autoSpaceDE w:val="0"/>
              <w:autoSpaceDN w:val="0"/>
              <w:adjustRightInd w:val="0"/>
              <w:spacing w:after="200" w:line="276" w:lineRule="auto"/>
              <w:jc w:val="both"/>
              <w:rPr>
                <w:rFonts w:ascii="Times New Roman" w:eastAsiaTheme="minorHAnsi" w:hAnsi="Times New Roman"/>
                <w:color w:val="000000" w:themeColor="text1"/>
                <w:lang w:val="en-GB"/>
              </w:rPr>
            </w:pPr>
            <w:r w:rsidRPr="007C2522">
              <w:rPr>
                <w:rFonts w:ascii="Times New Roman" w:eastAsiaTheme="minorHAnsi" w:hAnsi="Times New Roman"/>
                <w:color w:val="000000" w:themeColor="text1"/>
                <w:lang w:val="en-GB"/>
              </w:rPr>
              <w:t xml:space="preserve">11.   </w:t>
            </w:r>
            <w:r w:rsidR="00217F6D" w:rsidRPr="007C2522">
              <w:rPr>
                <w:rFonts w:ascii="Times New Roman" w:eastAsiaTheme="minorHAnsi" w:hAnsi="Times New Roman"/>
                <w:color w:val="000000" w:themeColor="text1"/>
                <w:lang w:val="en-GB"/>
              </w:rPr>
              <w:t xml:space="preserve"> </w:t>
            </w:r>
            <w:r w:rsidR="00E31C0D">
              <w:rPr>
                <w:rFonts w:ascii="Times New Roman" w:eastAsiaTheme="minorHAnsi" w:hAnsi="Times New Roman"/>
                <w:color w:val="000000" w:themeColor="text1"/>
                <w:lang w:val="en-GB"/>
              </w:rPr>
              <w:t>T</w:t>
            </w:r>
            <w:r w:rsidR="00217F6D" w:rsidRPr="007C2522">
              <w:rPr>
                <w:rFonts w:ascii="Times New Roman" w:eastAsiaTheme="minorHAnsi" w:hAnsi="Times New Roman"/>
                <w:color w:val="000000" w:themeColor="text1"/>
                <w:lang w:val="en-GB"/>
              </w:rPr>
              <w:t>he person in charge of an explosives magazine shall give full access to the Inspector or any other person appointed by the Inspector for inspection of the magazine</w:t>
            </w:r>
            <w:r w:rsidR="007C2522">
              <w:rPr>
                <w:rFonts w:ascii="Times New Roman" w:eastAsiaTheme="minorHAnsi" w:hAnsi="Times New Roman"/>
                <w:color w:val="000000" w:themeColor="text1"/>
                <w:lang w:val="en-GB"/>
              </w:rPr>
              <w:t>.</w:t>
            </w:r>
          </w:p>
        </w:tc>
      </w:tr>
      <w:tr w:rsidR="007C2522" w:rsidRPr="007C2522" w14:paraId="416EA0C3" w14:textId="77777777" w:rsidTr="00DA468E">
        <w:trPr>
          <w:tblCellSpacing w:w="20" w:type="dxa"/>
        </w:trPr>
        <w:tc>
          <w:tcPr>
            <w:tcW w:w="1736" w:type="dxa"/>
          </w:tcPr>
          <w:p w14:paraId="21E6F659" w14:textId="77777777" w:rsidR="00923AC5" w:rsidRPr="007C2522" w:rsidRDefault="00923AC5" w:rsidP="008B38BB">
            <w:pPr>
              <w:rPr>
                <w:rFonts w:ascii="Times New Roman" w:eastAsiaTheme="minorHAnsi" w:hAnsi="Times New Roman"/>
                <w:color w:val="000000" w:themeColor="text1"/>
                <w:sz w:val="18"/>
                <w:szCs w:val="18"/>
                <w:lang w:val="en-GB"/>
              </w:rPr>
            </w:pPr>
          </w:p>
          <w:p w14:paraId="3485785E" w14:textId="77777777" w:rsidR="00923AC5" w:rsidRPr="007C2522" w:rsidRDefault="00923AC5" w:rsidP="008B38BB">
            <w:pPr>
              <w:rPr>
                <w:rFonts w:ascii="Times New Roman" w:eastAsiaTheme="minorHAnsi" w:hAnsi="Times New Roman"/>
                <w:color w:val="000000" w:themeColor="text1"/>
                <w:sz w:val="18"/>
                <w:szCs w:val="18"/>
                <w:lang w:val="en-GB"/>
              </w:rPr>
            </w:pPr>
          </w:p>
          <w:p w14:paraId="1CCB9319" w14:textId="77777777" w:rsidR="00A14CAA" w:rsidRDefault="00A14CAA" w:rsidP="008B38BB">
            <w:pPr>
              <w:rPr>
                <w:rFonts w:ascii="Times New Roman" w:eastAsiaTheme="minorHAnsi" w:hAnsi="Times New Roman"/>
                <w:color w:val="000000" w:themeColor="text1"/>
                <w:sz w:val="18"/>
                <w:szCs w:val="18"/>
                <w:lang w:val="en-GB"/>
              </w:rPr>
            </w:pPr>
          </w:p>
          <w:p w14:paraId="3D8B4924" w14:textId="4B921D4E" w:rsidR="008B38BB" w:rsidRPr="007C2522" w:rsidRDefault="006F45CD" w:rsidP="008B38BB">
            <w:pPr>
              <w:rPr>
                <w:rFonts w:ascii="Times New Roman" w:eastAsiaTheme="minorHAnsi" w:hAnsi="Times New Roman"/>
                <w:color w:val="000000" w:themeColor="text1"/>
                <w:sz w:val="18"/>
                <w:szCs w:val="18"/>
                <w:lang w:val="en-GB"/>
              </w:rPr>
            </w:pPr>
            <w:r w:rsidRPr="007C2522">
              <w:rPr>
                <w:rFonts w:ascii="Times New Roman" w:eastAsiaTheme="minorHAnsi" w:hAnsi="Times New Roman"/>
                <w:color w:val="000000" w:themeColor="text1"/>
                <w:sz w:val="18"/>
                <w:szCs w:val="18"/>
                <w:lang w:val="en-GB"/>
              </w:rPr>
              <w:t>Offences and penalties</w:t>
            </w:r>
            <w:r w:rsidR="008B38BB" w:rsidRPr="007C2522">
              <w:rPr>
                <w:rFonts w:ascii="Times New Roman" w:eastAsiaTheme="minorHAnsi" w:hAnsi="Times New Roman"/>
                <w:color w:val="000000" w:themeColor="text1"/>
                <w:sz w:val="18"/>
                <w:szCs w:val="18"/>
                <w:lang w:val="en-GB"/>
              </w:rPr>
              <w:t>.</w:t>
            </w:r>
          </w:p>
        </w:tc>
        <w:tc>
          <w:tcPr>
            <w:tcW w:w="6649" w:type="dxa"/>
          </w:tcPr>
          <w:p w14:paraId="0CCB810D" w14:textId="77777777" w:rsidR="00A14CAA" w:rsidRPr="00A14CAA" w:rsidRDefault="00A14CAA" w:rsidP="00A14CAA">
            <w:pPr>
              <w:widowControl w:val="0"/>
              <w:autoSpaceDE w:val="0"/>
              <w:autoSpaceDN w:val="0"/>
              <w:adjustRightInd w:val="0"/>
              <w:spacing w:after="200" w:line="276" w:lineRule="auto"/>
              <w:ind w:left="360"/>
              <w:jc w:val="both"/>
              <w:rPr>
                <w:rFonts w:ascii="Times New Roman" w:eastAsiaTheme="minorEastAsia" w:hAnsi="Times New Roman"/>
                <w:color w:val="000000" w:themeColor="text1"/>
                <w:lang w:val="en-GB"/>
              </w:rPr>
            </w:pPr>
          </w:p>
          <w:p w14:paraId="08ECF68E" w14:textId="47AAD323" w:rsidR="006F45CD" w:rsidRPr="00E31C0D" w:rsidRDefault="00256788" w:rsidP="00E31C0D">
            <w:pPr>
              <w:pStyle w:val="ListParagraph"/>
              <w:widowControl w:val="0"/>
              <w:numPr>
                <w:ilvl w:val="0"/>
                <w:numId w:val="11"/>
              </w:numPr>
              <w:autoSpaceDE w:val="0"/>
              <w:autoSpaceDN w:val="0"/>
              <w:adjustRightInd w:val="0"/>
              <w:spacing w:after="200" w:line="276" w:lineRule="auto"/>
              <w:jc w:val="both"/>
              <w:rPr>
                <w:rFonts w:ascii="Times New Roman" w:eastAsiaTheme="minorEastAsia" w:hAnsi="Times New Roman"/>
                <w:color w:val="000000" w:themeColor="text1"/>
                <w:lang w:val="en-GB"/>
              </w:rPr>
            </w:pPr>
            <w:r w:rsidRPr="00E31C0D">
              <w:rPr>
                <w:rFonts w:ascii="Times New Roman" w:eastAsiaTheme="minorEastAsia" w:hAnsi="Times New Roman"/>
                <w:color w:val="000000" w:themeColor="text1"/>
                <w:lang w:val="en-GB"/>
              </w:rPr>
              <w:t xml:space="preserve">In accordance with article 140 </w:t>
            </w:r>
            <w:r w:rsidR="00434A9E" w:rsidRPr="00E31C0D">
              <w:rPr>
                <w:rFonts w:ascii="Times New Roman" w:eastAsiaTheme="minorEastAsia" w:hAnsi="Times New Roman"/>
                <w:color w:val="000000" w:themeColor="text1"/>
                <w:lang w:val="en-GB"/>
              </w:rPr>
              <w:t xml:space="preserve"> </w:t>
            </w:r>
            <w:r w:rsidR="0037466B" w:rsidRPr="00E31C0D">
              <w:rPr>
                <w:rFonts w:ascii="Times New Roman" w:eastAsiaTheme="minorEastAsia" w:hAnsi="Times New Roman"/>
                <w:color w:val="000000" w:themeColor="text1"/>
                <w:lang w:val="en-GB"/>
              </w:rPr>
              <w:t xml:space="preserve"> of the mining act</w:t>
            </w:r>
            <w:r w:rsidR="00E31C0D">
              <w:rPr>
                <w:rFonts w:ascii="Times New Roman" w:eastAsiaTheme="minorEastAsia" w:hAnsi="Times New Roman"/>
                <w:color w:val="000000" w:themeColor="text1"/>
                <w:lang w:val="en-GB"/>
              </w:rPr>
              <w:t>,</w:t>
            </w:r>
            <w:r w:rsidR="00434A9E" w:rsidRPr="00E31C0D">
              <w:rPr>
                <w:rFonts w:ascii="Times New Roman" w:eastAsiaTheme="minorEastAsia" w:hAnsi="Times New Roman"/>
                <w:color w:val="000000" w:themeColor="text1"/>
                <w:lang w:val="en-GB"/>
              </w:rPr>
              <w:t xml:space="preserve"> </w:t>
            </w:r>
            <w:r w:rsidR="008212B8" w:rsidRPr="00E31C0D">
              <w:rPr>
                <w:rFonts w:ascii="Times New Roman" w:eastAsiaTheme="minorEastAsia" w:hAnsi="Times New Roman"/>
                <w:color w:val="000000" w:themeColor="text1"/>
                <w:lang w:val="en-GB"/>
              </w:rPr>
              <w:t>a</w:t>
            </w:r>
            <w:r w:rsidR="005C1510" w:rsidRPr="00E31C0D">
              <w:rPr>
                <w:rFonts w:ascii="Times New Roman" w:eastAsiaTheme="minorEastAsia" w:hAnsi="Times New Roman"/>
                <w:color w:val="000000" w:themeColor="text1"/>
                <w:lang w:val="en-GB"/>
              </w:rPr>
              <w:t>ny mineral owner</w:t>
            </w:r>
            <w:r w:rsidR="00E31C0D">
              <w:rPr>
                <w:rFonts w:ascii="Times New Roman" w:eastAsiaTheme="minorEastAsia" w:hAnsi="Times New Roman"/>
                <w:color w:val="000000" w:themeColor="text1"/>
                <w:lang w:val="en-GB"/>
              </w:rPr>
              <w:t xml:space="preserve"> </w:t>
            </w:r>
            <w:r w:rsidR="005C1510" w:rsidRPr="00E31C0D">
              <w:rPr>
                <w:rFonts w:ascii="Times New Roman" w:eastAsiaTheme="minorEastAsia" w:hAnsi="Times New Roman"/>
                <w:color w:val="000000" w:themeColor="text1"/>
                <w:lang w:val="en-GB"/>
              </w:rPr>
              <w:t>and mining company</w:t>
            </w:r>
            <w:r w:rsidR="008A73BB" w:rsidRPr="00E31C0D">
              <w:rPr>
                <w:rFonts w:ascii="Times New Roman" w:eastAsiaTheme="minorEastAsia" w:hAnsi="Times New Roman"/>
                <w:color w:val="000000" w:themeColor="text1"/>
                <w:lang w:val="en-GB"/>
              </w:rPr>
              <w:t xml:space="preserve"> </w:t>
            </w:r>
            <w:r w:rsidR="005C1510" w:rsidRPr="00E31C0D">
              <w:rPr>
                <w:rFonts w:ascii="Times New Roman" w:eastAsiaTheme="minorEastAsia" w:hAnsi="Times New Roman"/>
                <w:color w:val="000000" w:themeColor="text1"/>
                <w:lang w:val="en-GB"/>
              </w:rPr>
              <w:t xml:space="preserve"> involved in </w:t>
            </w:r>
            <w:r w:rsidR="00E31C0D">
              <w:rPr>
                <w:rFonts w:ascii="Times New Roman" w:eastAsiaTheme="minorEastAsia" w:hAnsi="Times New Roman"/>
                <w:color w:val="000000" w:themeColor="text1"/>
                <w:lang w:val="en-GB"/>
              </w:rPr>
              <w:t>the</w:t>
            </w:r>
            <w:r w:rsidR="006437B9" w:rsidRPr="00E31C0D">
              <w:rPr>
                <w:rFonts w:ascii="Times New Roman" w:eastAsiaTheme="minorEastAsia" w:hAnsi="Times New Roman"/>
                <w:color w:val="000000" w:themeColor="text1"/>
                <w:lang w:val="en-GB"/>
              </w:rPr>
              <w:t xml:space="preserve"> purchase, transportation, storage, sale and use of explosives </w:t>
            </w:r>
            <w:r w:rsidR="006F45CD" w:rsidRPr="00E31C0D">
              <w:rPr>
                <w:rFonts w:ascii="Times New Roman" w:eastAsiaTheme="minorEastAsia" w:hAnsi="Times New Roman"/>
                <w:color w:val="000000" w:themeColor="text1"/>
                <w:lang w:val="en-GB"/>
              </w:rPr>
              <w:t xml:space="preserve">who </w:t>
            </w:r>
            <w:r w:rsidR="008212B8" w:rsidRPr="00E31C0D">
              <w:rPr>
                <w:rFonts w:ascii="Times New Roman" w:eastAsiaTheme="minorEastAsia" w:hAnsi="Times New Roman"/>
                <w:color w:val="000000" w:themeColor="text1"/>
                <w:lang w:val="en-GB"/>
              </w:rPr>
              <w:t xml:space="preserve"> fails to  comply </w:t>
            </w:r>
            <w:r w:rsidR="006F45CD" w:rsidRPr="00E31C0D">
              <w:rPr>
                <w:rFonts w:ascii="Times New Roman" w:eastAsiaTheme="minorEastAsia" w:hAnsi="Times New Roman"/>
                <w:color w:val="000000" w:themeColor="text1"/>
                <w:lang w:val="en-GB"/>
              </w:rPr>
              <w:t xml:space="preserve"> with these regulations, commits an offence and is liable on conviction to fine or imprisonment </w:t>
            </w:r>
            <w:r w:rsidR="00FC28C2" w:rsidRPr="00E31C0D">
              <w:rPr>
                <w:rFonts w:ascii="Times New Roman" w:eastAsiaTheme="minorEastAsia" w:hAnsi="Times New Roman"/>
                <w:color w:val="000000" w:themeColor="text1"/>
                <w:lang w:val="en-GB"/>
              </w:rPr>
              <w:t xml:space="preserve">as </w:t>
            </w:r>
            <w:r w:rsidR="006F45CD" w:rsidRPr="00E31C0D">
              <w:rPr>
                <w:rFonts w:ascii="Times New Roman" w:eastAsiaTheme="minorEastAsia" w:hAnsi="Times New Roman"/>
                <w:color w:val="000000" w:themeColor="text1"/>
                <w:lang w:val="en-GB"/>
              </w:rPr>
              <w:t xml:space="preserve">provided in </w:t>
            </w:r>
            <w:r w:rsidR="007C1819" w:rsidRPr="00E31C0D">
              <w:rPr>
                <w:rFonts w:ascii="Times New Roman" w:eastAsiaTheme="minorEastAsia" w:hAnsi="Times New Roman"/>
                <w:color w:val="000000" w:themeColor="text1"/>
                <w:lang w:val="en-GB"/>
              </w:rPr>
              <w:t>the Act</w:t>
            </w:r>
            <w:r w:rsidR="006F45CD" w:rsidRPr="00E31C0D">
              <w:rPr>
                <w:rFonts w:ascii="Times New Roman" w:eastAsiaTheme="minorEastAsia" w:hAnsi="Times New Roman"/>
                <w:color w:val="000000" w:themeColor="text1"/>
                <w:lang w:val="en-GB"/>
              </w:rPr>
              <w:t>.</w:t>
            </w:r>
          </w:p>
          <w:p w14:paraId="2381B0F6" w14:textId="4ACEDD82" w:rsidR="008B38BB" w:rsidRPr="007C2522" w:rsidRDefault="008B38BB" w:rsidP="008B38BB">
            <w:pPr>
              <w:spacing w:line="276" w:lineRule="auto"/>
              <w:jc w:val="both"/>
              <w:rPr>
                <w:rFonts w:ascii="Times New Roman" w:eastAsiaTheme="minorHAnsi" w:hAnsi="Times New Roman"/>
                <w:color w:val="000000" w:themeColor="text1"/>
                <w:lang w:val="en-GB"/>
              </w:rPr>
            </w:pPr>
          </w:p>
        </w:tc>
      </w:tr>
    </w:tbl>
    <w:p w14:paraId="17019A58" w14:textId="028AFCC9" w:rsidR="006F45CD" w:rsidRPr="007C2522" w:rsidRDefault="006F45CD" w:rsidP="00411B8A">
      <w:pPr>
        <w:spacing w:after="200" w:line="276" w:lineRule="auto"/>
        <w:rPr>
          <w:rFonts w:ascii="Times New Roman" w:eastAsiaTheme="minorEastAsia" w:hAnsi="Times New Roman"/>
          <w:b/>
          <w:color w:val="000000" w:themeColor="text1"/>
          <w:lang w:eastAsia="en-GB"/>
        </w:rPr>
      </w:pPr>
    </w:p>
    <w:p w14:paraId="35244849" w14:textId="244A69E1" w:rsidR="00027F66" w:rsidRPr="007C2522" w:rsidRDefault="00027F66" w:rsidP="00027F66">
      <w:pPr>
        <w:rPr>
          <w:b/>
          <w:color w:val="000000" w:themeColor="text1"/>
        </w:rPr>
      </w:pPr>
      <w:r w:rsidRPr="007C2522">
        <w:rPr>
          <w:color w:val="000000" w:themeColor="text1"/>
        </w:rPr>
        <w:t>Dated the</w:t>
      </w:r>
      <w:r w:rsidR="007C1819" w:rsidRPr="007C2522">
        <w:rPr>
          <w:color w:val="000000" w:themeColor="text1"/>
        </w:rPr>
        <w:t>………..........……………………………..</w:t>
      </w:r>
      <w:r w:rsidR="001122C4" w:rsidRPr="007C2522">
        <w:rPr>
          <w:color w:val="000000" w:themeColor="text1"/>
        </w:rPr>
        <w:t xml:space="preserve"> </w:t>
      </w:r>
      <w:r w:rsidR="008A6EC5">
        <w:rPr>
          <w:color w:val="000000" w:themeColor="text1"/>
        </w:rPr>
        <w:t>2020</w:t>
      </w:r>
    </w:p>
    <w:p w14:paraId="4BF5E04D" w14:textId="77777777" w:rsidR="00027F66" w:rsidRPr="007C2522" w:rsidRDefault="00027F66" w:rsidP="00027F66">
      <w:pPr>
        <w:jc w:val="right"/>
        <w:rPr>
          <w:b/>
          <w:color w:val="000000" w:themeColor="text1"/>
        </w:rPr>
      </w:pPr>
    </w:p>
    <w:p w14:paraId="32AAC443" w14:textId="772FBD1D" w:rsidR="00027F66" w:rsidRPr="007C2522" w:rsidRDefault="001122C4" w:rsidP="00027F66">
      <w:pPr>
        <w:tabs>
          <w:tab w:val="left" w:pos="142"/>
        </w:tabs>
        <w:jc w:val="both"/>
        <w:rPr>
          <w:b/>
          <w:color w:val="000000" w:themeColor="text1"/>
        </w:rPr>
      </w:pPr>
      <w:r w:rsidRPr="007C2522">
        <w:rPr>
          <w:b/>
          <w:color w:val="000000" w:themeColor="text1"/>
        </w:rPr>
        <w:t xml:space="preserve">   </w:t>
      </w:r>
      <w:proofErr w:type="spellStart"/>
      <w:proofErr w:type="gramStart"/>
      <w:r w:rsidRPr="007C2522">
        <w:rPr>
          <w:b/>
          <w:color w:val="000000" w:themeColor="text1"/>
        </w:rPr>
        <w:t>xxxxxxx</w:t>
      </w:r>
      <w:proofErr w:type="spellEnd"/>
      <w:proofErr w:type="gramEnd"/>
      <w:r w:rsidR="00027F66" w:rsidRPr="007C2522">
        <w:rPr>
          <w:b/>
          <w:color w:val="000000" w:themeColor="text1"/>
        </w:rPr>
        <w:t xml:space="preserve"> </w:t>
      </w:r>
    </w:p>
    <w:p w14:paraId="45472D6B" w14:textId="39634883" w:rsidR="00A42F3C" w:rsidRPr="007C2522" w:rsidRDefault="001122C4" w:rsidP="007C2522">
      <w:pPr>
        <w:spacing w:after="120" w:line="480" w:lineRule="auto"/>
        <w:jc w:val="both"/>
        <w:rPr>
          <w:rFonts w:asciiTheme="minorHAnsi" w:eastAsiaTheme="minorHAnsi" w:hAnsiTheme="minorHAnsi" w:cs="Garamond"/>
          <w:color w:val="000000" w:themeColor="text1"/>
          <w:lang w:val="en-GB"/>
        </w:rPr>
      </w:pPr>
      <w:r w:rsidRPr="007C2522">
        <w:rPr>
          <w:i/>
          <w:color w:val="000000" w:themeColor="text1"/>
        </w:rPr>
        <w:t xml:space="preserve">       Minister, Ministry of Energy and Minerals</w:t>
      </w:r>
      <w:r w:rsidR="00027F66" w:rsidRPr="007C2522">
        <w:rPr>
          <w:b/>
          <w:color w:val="000000" w:themeColor="text1"/>
        </w:rPr>
        <w:t xml:space="preserve">                                      </w:t>
      </w:r>
      <w:bookmarkStart w:id="1" w:name="_Ref407537840"/>
      <w:bookmarkStart w:id="2" w:name="_Ref407538321"/>
      <w:bookmarkStart w:id="3" w:name="_Ref407538745"/>
      <w:bookmarkStart w:id="4" w:name="_Toc410594175"/>
      <w:bookmarkEnd w:id="1"/>
      <w:bookmarkEnd w:id="2"/>
      <w:bookmarkEnd w:id="3"/>
      <w:bookmarkEnd w:id="4"/>
    </w:p>
    <w:sectPr w:rsidR="00A42F3C" w:rsidRPr="007C2522">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05E640" w14:textId="77777777" w:rsidR="0050561D" w:rsidRDefault="0050561D" w:rsidP="00B81CEA">
      <w:r>
        <w:separator/>
      </w:r>
    </w:p>
  </w:endnote>
  <w:endnote w:type="continuationSeparator" w:id="0">
    <w:p w14:paraId="7ECB573B" w14:textId="77777777" w:rsidR="0050561D" w:rsidRDefault="0050561D" w:rsidP="00B81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C23549" w14:textId="75DE476A" w:rsidR="007609B0" w:rsidRDefault="0050561D">
    <w:pPr>
      <w:pStyle w:val="Footer"/>
      <w:jc w:val="center"/>
    </w:pPr>
    <w:sdt>
      <w:sdtPr>
        <w:id w:val="-151920628"/>
        <w:docPartObj>
          <w:docPartGallery w:val="Page Numbers (Bottom of Page)"/>
          <w:docPartUnique/>
        </w:docPartObj>
      </w:sdtPr>
      <w:sdtEndPr/>
      <w:sdtContent>
        <w:r w:rsidR="007609B0">
          <w:t xml:space="preserve">Page - </w:t>
        </w:r>
        <w:r w:rsidR="007609B0">
          <w:fldChar w:fldCharType="begin"/>
        </w:r>
        <w:r w:rsidR="007609B0">
          <w:instrText>PAGE   \* MERGEFORMAT</w:instrText>
        </w:r>
        <w:r w:rsidR="007609B0">
          <w:fldChar w:fldCharType="separate"/>
        </w:r>
        <w:r w:rsidR="00A14CAA" w:rsidRPr="00A14CAA">
          <w:rPr>
            <w:noProof/>
            <w:lang w:val="de-DE"/>
          </w:rPr>
          <w:t>1</w:t>
        </w:r>
        <w:r w:rsidR="007609B0">
          <w:fldChar w:fldCharType="end"/>
        </w:r>
      </w:sdtContent>
    </w:sdt>
    <w:r w:rsidR="007609B0">
      <w:t xml:space="preserve"> -</w:t>
    </w:r>
  </w:p>
  <w:p w14:paraId="4882F88D" w14:textId="77777777" w:rsidR="007609B0" w:rsidRDefault="007609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0E4365" w14:textId="77777777" w:rsidR="0050561D" w:rsidRDefault="0050561D" w:rsidP="00B81CEA">
      <w:r>
        <w:separator/>
      </w:r>
    </w:p>
  </w:footnote>
  <w:footnote w:type="continuationSeparator" w:id="0">
    <w:p w14:paraId="47682B85" w14:textId="77777777" w:rsidR="0050561D" w:rsidRDefault="0050561D" w:rsidP="00B81C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FF9C1D" w14:textId="25354F1A" w:rsidR="007609B0" w:rsidRPr="00B6104F" w:rsidRDefault="007609B0" w:rsidP="00B6104F">
    <w:pPr>
      <w:pStyle w:val="Header"/>
      <w:jc w:val="center"/>
      <w:rPr>
        <w:i/>
      </w:rPr>
    </w:pPr>
    <w:r w:rsidRPr="00B6104F">
      <w:rPr>
        <w:rFonts w:ascii="Times New Roman" w:hAnsi="Times New Roman"/>
        <w:i/>
      </w:rPr>
      <w:t>Mining (</w:t>
    </w:r>
    <w:r>
      <w:rPr>
        <w:rFonts w:ascii="Times New Roman" w:hAnsi="Times New Roman"/>
        <w:i/>
      </w:rPr>
      <w:t>Explosives</w:t>
    </w:r>
    <w:r w:rsidRPr="00B6104F">
      <w:rPr>
        <w:rFonts w:ascii="Times New Roman" w:hAnsi="Times New Roman"/>
        <w:i/>
      </w:rPr>
      <w:t xml:space="preserve">) Regulations, </w:t>
    </w:r>
    <w:r>
      <w:rPr>
        <w:rFonts w:ascii="Times New Roman" w:hAnsi="Times New Roman"/>
        <w:i/>
      </w:rPr>
      <w:t>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413F9"/>
    <w:multiLevelType w:val="multilevel"/>
    <w:tmpl w:val="D688A2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A1A32CC"/>
    <w:multiLevelType w:val="hybridMultilevel"/>
    <w:tmpl w:val="FEEE9B64"/>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F83C85"/>
    <w:multiLevelType w:val="hybridMultilevel"/>
    <w:tmpl w:val="01A8D85E"/>
    <w:lvl w:ilvl="0" w:tplc="0184679A">
      <w:start w:val="9"/>
      <w:numFmt w:val="decimal"/>
      <w:lvlText w:val="%1."/>
      <w:lvlJc w:val="left"/>
      <w:pPr>
        <w:ind w:left="720" w:hanging="360"/>
      </w:pPr>
      <w:rPr>
        <w:rFonts w:eastAsiaTheme="minorHAnsi"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BC028A9"/>
    <w:multiLevelType w:val="hybridMultilevel"/>
    <w:tmpl w:val="FA202B0A"/>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AD2BDD"/>
    <w:multiLevelType w:val="hybridMultilevel"/>
    <w:tmpl w:val="30C8B686"/>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7D358E5"/>
    <w:multiLevelType w:val="multilevel"/>
    <w:tmpl w:val="D688A2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5E8026E9"/>
    <w:multiLevelType w:val="hybridMultilevel"/>
    <w:tmpl w:val="08C83248"/>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4914C6D"/>
    <w:multiLevelType w:val="hybridMultilevel"/>
    <w:tmpl w:val="E5F2F11A"/>
    <w:lvl w:ilvl="0" w:tplc="A280B87E">
      <w:start w:val="1"/>
      <w:numFmt w:val="decimal"/>
      <w:lvlText w:val="%1."/>
      <w:lvlJc w:val="left"/>
      <w:pPr>
        <w:ind w:left="720" w:hanging="360"/>
      </w:pPr>
      <w:rPr>
        <w:b w:val="0"/>
      </w:rPr>
    </w:lvl>
    <w:lvl w:ilvl="1" w:tplc="FA646D6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57574D7"/>
    <w:multiLevelType w:val="hybridMultilevel"/>
    <w:tmpl w:val="D84A3064"/>
    <w:lvl w:ilvl="0" w:tplc="D47C199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6343013"/>
    <w:multiLevelType w:val="multilevel"/>
    <w:tmpl w:val="D688A2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745F4075"/>
    <w:multiLevelType w:val="multilevel"/>
    <w:tmpl w:val="D688A2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9"/>
  </w:num>
  <w:num w:numId="3">
    <w:abstractNumId w:val="0"/>
  </w:num>
  <w:num w:numId="4">
    <w:abstractNumId w:val="10"/>
  </w:num>
  <w:num w:numId="5">
    <w:abstractNumId w:val="5"/>
  </w:num>
  <w:num w:numId="6">
    <w:abstractNumId w:val="2"/>
  </w:num>
  <w:num w:numId="7">
    <w:abstractNumId w:val="3"/>
  </w:num>
  <w:num w:numId="8">
    <w:abstractNumId w:val="8"/>
  </w:num>
  <w:num w:numId="9">
    <w:abstractNumId w:val="1"/>
  </w:num>
  <w:num w:numId="10">
    <w:abstractNumId w:val="6"/>
  </w:num>
  <w:num w:numId="1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A7A"/>
    <w:rsid w:val="00001534"/>
    <w:rsid w:val="0000575F"/>
    <w:rsid w:val="00006038"/>
    <w:rsid w:val="0000658B"/>
    <w:rsid w:val="000115C8"/>
    <w:rsid w:val="00012098"/>
    <w:rsid w:val="00014C38"/>
    <w:rsid w:val="000212DA"/>
    <w:rsid w:val="000235A3"/>
    <w:rsid w:val="00023A2D"/>
    <w:rsid w:val="00026F42"/>
    <w:rsid w:val="00027F66"/>
    <w:rsid w:val="00031C1E"/>
    <w:rsid w:val="00032884"/>
    <w:rsid w:val="0003342C"/>
    <w:rsid w:val="00034CF7"/>
    <w:rsid w:val="00040A73"/>
    <w:rsid w:val="000416B9"/>
    <w:rsid w:val="00044B00"/>
    <w:rsid w:val="0004518D"/>
    <w:rsid w:val="0004568E"/>
    <w:rsid w:val="00045F16"/>
    <w:rsid w:val="0004619F"/>
    <w:rsid w:val="00046EF8"/>
    <w:rsid w:val="00047288"/>
    <w:rsid w:val="00053F94"/>
    <w:rsid w:val="00061766"/>
    <w:rsid w:val="00063D32"/>
    <w:rsid w:val="00063E70"/>
    <w:rsid w:val="000669B9"/>
    <w:rsid w:val="00070330"/>
    <w:rsid w:val="00073685"/>
    <w:rsid w:val="0007424C"/>
    <w:rsid w:val="00076C6D"/>
    <w:rsid w:val="00081E0F"/>
    <w:rsid w:val="00083FFB"/>
    <w:rsid w:val="00084B72"/>
    <w:rsid w:val="00086A42"/>
    <w:rsid w:val="00090621"/>
    <w:rsid w:val="00090C34"/>
    <w:rsid w:val="00090CA2"/>
    <w:rsid w:val="0009214D"/>
    <w:rsid w:val="00096AF8"/>
    <w:rsid w:val="00096CCE"/>
    <w:rsid w:val="000979FD"/>
    <w:rsid w:val="000A1028"/>
    <w:rsid w:val="000A543D"/>
    <w:rsid w:val="000A5BDF"/>
    <w:rsid w:val="000B2CBC"/>
    <w:rsid w:val="000B2F2F"/>
    <w:rsid w:val="000B30FE"/>
    <w:rsid w:val="000B4C18"/>
    <w:rsid w:val="000B5D08"/>
    <w:rsid w:val="000B7223"/>
    <w:rsid w:val="000B76FD"/>
    <w:rsid w:val="000C03A8"/>
    <w:rsid w:val="000C3ED2"/>
    <w:rsid w:val="000D0D57"/>
    <w:rsid w:val="000D1619"/>
    <w:rsid w:val="000D1F78"/>
    <w:rsid w:val="000D2EA9"/>
    <w:rsid w:val="000D4EDA"/>
    <w:rsid w:val="000D4F95"/>
    <w:rsid w:val="000D6C04"/>
    <w:rsid w:val="000E1135"/>
    <w:rsid w:val="000E2038"/>
    <w:rsid w:val="000E2231"/>
    <w:rsid w:val="000E32A4"/>
    <w:rsid w:val="000E449A"/>
    <w:rsid w:val="000E4D3A"/>
    <w:rsid w:val="000E561A"/>
    <w:rsid w:val="000E63B6"/>
    <w:rsid w:val="000F2EF0"/>
    <w:rsid w:val="000F3CCB"/>
    <w:rsid w:val="000F6D2A"/>
    <w:rsid w:val="00103D1A"/>
    <w:rsid w:val="0010534E"/>
    <w:rsid w:val="00106C6C"/>
    <w:rsid w:val="001071BD"/>
    <w:rsid w:val="001075D3"/>
    <w:rsid w:val="00111054"/>
    <w:rsid w:val="001122C4"/>
    <w:rsid w:val="0011676E"/>
    <w:rsid w:val="00120238"/>
    <w:rsid w:val="00124C9E"/>
    <w:rsid w:val="00124CF2"/>
    <w:rsid w:val="00130D5E"/>
    <w:rsid w:val="00133A41"/>
    <w:rsid w:val="00134CC9"/>
    <w:rsid w:val="00135ECC"/>
    <w:rsid w:val="00140D12"/>
    <w:rsid w:val="00142C05"/>
    <w:rsid w:val="001469AF"/>
    <w:rsid w:val="0015085B"/>
    <w:rsid w:val="00150875"/>
    <w:rsid w:val="001510BC"/>
    <w:rsid w:val="00153657"/>
    <w:rsid w:val="00161242"/>
    <w:rsid w:val="001637E3"/>
    <w:rsid w:val="0016393F"/>
    <w:rsid w:val="001664C4"/>
    <w:rsid w:val="001727D6"/>
    <w:rsid w:val="001755E9"/>
    <w:rsid w:val="001762F6"/>
    <w:rsid w:val="00176368"/>
    <w:rsid w:val="001769F4"/>
    <w:rsid w:val="00176E32"/>
    <w:rsid w:val="00177D4C"/>
    <w:rsid w:val="00177D77"/>
    <w:rsid w:val="00181A15"/>
    <w:rsid w:val="001845B9"/>
    <w:rsid w:val="0018734D"/>
    <w:rsid w:val="001878DE"/>
    <w:rsid w:val="00190F1B"/>
    <w:rsid w:val="00197F08"/>
    <w:rsid w:val="001A06BE"/>
    <w:rsid w:val="001A1557"/>
    <w:rsid w:val="001A4DE2"/>
    <w:rsid w:val="001B12B9"/>
    <w:rsid w:val="001B330C"/>
    <w:rsid w:val="001B3DCA"/>
    <w:rsid w:val="001B7C0C"/>
    <w:rsid w:val="001C0F59"/>
    <w:rsid w:val="001C1729"/>
    <w:rsid w:val="001C17D1"/>
    <w:rsid w:val="001C2CF5"/>
    <w:rsid w:val="001C573F"/>
    <w:rsid w:val="001C76EC"/>
    <w:rsid w:val="001C7FA6"/>
    <w:rsid w:val="001D17F9"/>
    <w:rsid w:val="001D18DC"/>
    <w:rsid w:val="001D2111"/>
    <w:rsid w:val="001D5D9F"/>
    <w:rsid w:val="001D77BB"/>
    <w:rsid w:val="001E10CA"/>
    <w:rsid w:val="001E2905"/>
    <w:rsid w:val="001E2938"/>
    <w:rsid w:val="001E2998"/>
    <w:rsid w:val="001E3BAC"/>
    <w:rsid w:val="001E4B30"/>
    <w:rsid w:val="001E7458"/>
    <w:rsid w:val="001E74C5"/>
    <w:rsid w:val="001F09FE"/>
    <w:rsid w:val="001F13D7"/>
    <w:rsid w:val="001F46FC"/>
    <w:rsid w:val="001F567B"/>
    <w:rsid w:val="001F5993"/>
    <w:rsid w:val="001F5F28"/>
    <w:rsid w:val="00201F2C"/>
    <w:rsid w:val="00204DFD"/>
    <w:rsid w:val="00205396"/>
    <w:rsid w:val="00206143"/>
    <w:rsid w:val="002130B5"/>
    <w:rsid w:val="0021319A"/>
    <w:rsid w:val="00213F2C"/>
    <w:rsid w:val="00214D3C"/>
    <w:rsid w:val="002153BA"/>
    <w:rsid w:val="0021759E"/>
    <w:rsid w:val="0021776E"/>
    <w:rsid w:val="00217F6D"/>
    <w:rsid w:val="00227C68"/>
    <w:rsid w:val="00227EE5"/>
    <w:rsid w:val="00232534"/>
    <w:rsid w:val="0023751F"/>
    <w:rsid w:val="00240B3F"/>
    <w:rsid w:val="002411E1"/>
    <w:rsid w:val="0024218C"/>
    <w:rsid w:val="00243450"/>
    <w:rsid w:val="0024439B"/>
    <w:rsid w:val="00247160"/>
    <w:rsid w:val="00256788"/>
    <w:rsid w:val="002576E7"/>
    <w:rsid w:val="002603E2"/>
    <w:rsid w:val="00261C7B"/>
    <w:rsid w:val="00261F95"/>
    <w:rsid w:val="00262A9B"/>
    <w:rsid w:val="0026583D"/>
    <w:rsid w:val="002663B0"/>
    <w:rsid w:val="00266A5D"/>
    <w:rsid w:val="002764C9"/>
    <w:rsid w:val="00280679"/>
    <w:rsid w:val="002808CF"/>
    <w:rsid w:val="00282437"/>
    <w:rsid w:val="002857D9"/>
    <w:rsid w:val="002859D0"/>
    <w:rsid w:val="00287F7D"/>
    <w:rsid w:val="00294A5C"/>
    <w:rsid w:val="00295166"/>
    <w:rsid w:val="002A1217"/>
    <w:rsid w:val="002A2CC2"/>
    <w:rsid w:val="002A41DC"/>
    <w:rsid w:val="002A4717"/>
    <w:rsid w:val="002A54B9"/>
    <w:rsid w:val="002B03AC"/>
    <w:rsid w:val="002B432C"/>
    <w:rsid w:val="002B498C"/>
    <w:rsid w:val="002B6F51"/>
    <w:rsid w:val="002C539B"/>
    <w:rsid w:val="002D48CF"/>
    <w:rsid w:val="002D7A53"/>
    <w:rsid w:val="002E13C6"/>
    <w:rsid w:val="002E3099"/>
    <w:rsid w:val="002E350A"/>
    <w:rsid w:val="002E395C"/>
    <w:rsid w:val="002E40AB"/>
    <w:rsid w:val="002E445D"/>
    <w:rsid w:val="002E5289"/>
    <w:rsid w:val="002E6DCF"/>
    <w:rsid w:val="002F23FC"/>
    <w:rsid w:val="002F718E"/>
    <w:rsid w:val="002F7FE4"/>
    <w:rsid w:val="0030216D"/>
    <w:rsid w:val="003024EA"/>
    <w:rsid w:val="00302A06"/>
    <w:rsid w:val="00302AB1"/>
    <w:rsid w:val="003063C4"/>
    <w:rsid w:val="0031350D"/>
    <w:rsid w:val="003137B5"/>
    <w:rsid w:val="00313936"/>
    <w:rsid w:val="00313D1A"/>
    <w:rsid w:val="00317C26"/>
    <w:rsid w:val="00320F7A"/>
    <w:rsid w:val="0032256E"/>
    <w:rsid w:val="0032554E"/>
    <w:rsid w:val="00326B29"/>
    <w:rsid w:val="00326E37"/>
    <w:rsid w:val="003302FD"/>
    <w:rsid w:val="003317E3"/>
    <w:rsid w:val="00332B45"/>
    <w:rsid w:val="00334588"/>
    <w:rsid w:val="003345AC"/>
    <w:rsid w:val="00336F73"/>
    <w:rsid w:val="0034282F"/>
    <w:rsid w:val="00342D17"/>
    <w:rsid w:val="00343D10"/>
    <w:rsid w:val="0034467D"/>
    <w:rsid w:val="00345C85"/>
    <w:rsid w:val="00346640"/>
    <w:rsid w:val="0034672A"/>
    <w:rsid w:val="00346B1E"/>
    <w:rsid w:val="00350945"/>
    <w:rsid w:val="003537AC"/>
    <w:rsid w:val="003577F3"/>
    <w:rsid w:val="00361989"/>
    <w:rsid w:val="00361A0A"/>
    <w:rsid w:val="0036266F"/>
    <w:rsid w:val="0036344F"/>
    <w:rsid w:val="00363462"/>
    <w:rsid w:val="00364BF9"/>
    <w:rsid w:val="00365FAB"/>
    <w:rsid w:val="00370BC6"/>
    <w:rsid w:val="00372131"/>
    <w:rsid w:val="00373676"/>
    <w:rsid w:val="0037464D"/>
    <w:rsid w:val="0037466B"/>
    <w:rsid w:val="003753D5"/>
    <w:rsid w:val="00375887"/>
    <w:rsid w:val="00385C38"/>
    <w:rsid w:val="00386227"/>
    <w:rsid w:val="00390852"/>
    <w:rsid w:val="00391BA1"/>
    <w:rsid w:val="00391F1D"/>
    <w:rsid w:val="0039575B"/>
    <w:rsid w:val="003960E6"/>
    <w:rsid w:val="00396D7F"/>
    <w:rsid w:val="00397C84"/>
    <w:rsid w:val="003A0865"/>
    <w:rsid w:val="003A36AA"/>
    <w:rsid w:val="003A3737"/>
    <w:rsid w:val="003A7525"/>
    <w:rsid w:val="003B663C"/>
    <w:rsid w:val="003B6B8C"/>
    <w:rsid w:val="003C03BB"/>
    <w:rsid w:val="003C1440"/>
    <w:rsid w:val="003C4E00"/>
    <w:rsid w:val="003C5B3B"/>
    <w:rsid w:val="003C6809"/>
    <w:rsid w:val="003D04B0"/>
    <w:rsid w:val="003D3FBA"/>
    <w:rsid w:val="003D66F3"/>
    <w:rsid w:val="003D6829"/>
    <w:rsid w:val="003D6CEE"/>
    <w:rsid w:val="003D7567"/>
    <w:rsid w:val="003E0992"/>
    <w:rsid w:val="003E0B7E"/>
    <w:rsid w:val="003E0F6A"/>
    <w:rsid w:val="003E286E"/>
    <w:rsid w:val="003E333C"/>
    <w:rsid w:val="003F180C"/>
    <w:rsid w:val="003F1C2C"/>
    <w:rsid w:val="003F1E86"/>
    <w:rsid w:val="003F3EF0"/>
    <w:rsid w:val="003F4BBB"/>
    <w:rsid w:val="003F5045"/>
    <w:rsid w:val="004018A9"/>
    <w:rsid w:val="00403B25"/>
    <w:rsid w:val="004043E0"/>
    <w:rsid w:val="004078B3"/>
    <w:rsid w:val="00411B8A"/>
    <w:rsid w:val="0041224D"/>
    <w:rsid w:val="0041249B"/>
    <w:rsid w:val="0041457C"/>
    <w:rsid w:val="00416FFA"/>
    <w:rsid w:val="00417E98"/>
    <w:rsid w:val="00421A7A"/>
    <w:rsid w:val="00423F5E"/>
    <w:rsid w:val="00424ED3"/>
    <w:rsid w:val="00425D8D"/>
    <w:rsid w:val="00426137"/>
    <w:rsid w:val="0042779A"/>
    <w:rsid w:val="0043052B"/>
    <w:rsid w:val="00434A9E"/>
    <w:rsid w:val="004374F5"/>
    <w:rsid w:val="0044244A"/>
    <w:rsid w:val="004427D1"/>
    <w:rsid w:val="0044411B"/>
    <w:rsid w:val="00444D87"/>
    <w:rsid w:val="00445D76"/>
    <w:rsid w:val="0044613A"/>
    <w:rsid w:val="00446499"/>
    <w:rsid w:val="00447BD5"/>
    <w:rsid w:val="0045201B"/>
    <w:rsid w:val="00453B25"/>
    <w:rsid w:val="00453B3B"/>
    <w:rsid w:val="00454136"/>
    <w:rsid w:val="00455B11"/>
    <w:rsid w:val="004617D2"/>
    <w:rsid w:val="00461884"/>
    <w:rsid w:val="004618D6"/>
    <w:rsid w:val="004657A0"/>
    <w:rsid w:val="004700FC"/>
    <w:rsid w:val="0047067E"/>
    <w:rsid w:val="00470A09"/>
    <w:rsid w:val="00475673"/>
    <w:rsid w:val="0047729D"/>
    <w:rsid w:val="004846EC"/>
    <w:rsid w:val="00485411"/>
    <w:rsid w:val="004855EC"/>
    <w:rsid w:val="00491124"/>
    <w:rsid w:val="0049392F"/>
    <w:rsid w:val="004951E4"/>
    <w:rsid w:val="004A2888"/>
    <w:rsid w:val="004A4911"/>
    <w:rsid w:val="004A50F2"/>
    <w:rsid w:val="004A5925"/>
    <w:rsid w:val="004A679C"/>
    <w:rsid w:val="004A7347"/>
    <w:rsid w:val="004B1743"/>
    <w:rsid w:val="004B196A"/>
    <w:rsid w:val="004B3C13"/>
    <w:rsid w:val="004B5C88"/>
    <w:rsid w:val="004B5E45"/>
    <w:rsid w:val="004B7C63"/>
    <w:rsid w:val="004C1720"/>
    <w:rsid w:val="004C20D8"/>
    <w:rsid w:val="004C32F2"/>
    <w:rsid w:val="004C538E"/>
    <w:rsid w:val="004D2B39"/>
    <w:rsid w:val="004D2F6D"/>
    <w:rsid w:val="004D341D"/>
    <w:rsid w:val="004D34C6"/>
    <w:rsid w:val="004D3AB6"/>
    <w:rsid w:val="004D4C45"/>
    <w:rsid w:val="004D4EB6"/>
    <w:rsid w:val="004D553D"/>
    <w:rsid w:val="004D573C"/>
    <w:rsid w:val="004E0233"/>
    <w:rsid w:val="004E04B2"/>
    <w:rsid w:val="004E2FA4"/>
    <w:rsid w:val="004E46D6"/>
    <w:rsid w:val="004E4DCA"/>
    <w:rsid w:val="004E55E8"/>
    <w:rsid w:val="004F176A"/>
    <w:rsid w:val="004F1C41"/>
    <w:rsid w:val="004F1CF6"/>
    <w:rsid w:val="004F3CFA"/>
    <w:rsid w:val="005044ED"/>
    <w:rsid w:val="00505598"/>
    <w:rsid w:val="0050561D"/>
    <w:rsid w:val="0050594E"/>
    <w:rsid w:val="00506AC7"/>
    <w:rsid w:val="005100E2"/>
    <w:rsid w:val="005102EC"/>
    <w:rsid w:val="0051678A"/>
    <w:rsid w:val="005205BA"/>
    <w:rsid w:val="00527FA6"/>
    <w:rsid w:val="0053038D"/>
    <w:rsid w:val="0053235F"/>
    <w:rsid w:val="00532907"/>
    <w:rsid w:val="00532BDB"/>
    <w:rsid w:val="005345B1"/>
    <w:rsid w:val="00534ACA"/>
    <w:rsid w:val="00537010"/>
    <w:rsid w:val="00537F81"/>
    <w:rsid w:val="005408F3"/>
    <w:rsid w:val="00540E8A"/>
    <w:rsid w:val="0054226F"/>
    <w:rsid w:val="00544CD5"/>
    <w:rsid w:val="005456BF"/>
    <w:rsid w:val="00545C0B"/>
    <w:rsid w:val="005461AC"/>
    <w:rsid w:val="005531DB"/>
    <w:rsid w:val="00554F28"/>
    <w:rsid w:val="0055521E"/>
    <w:rsid w:val="00555411"/>
    <w:rsid w:val="00560017"/>
    <w:rsid w:val="00560778"/>
    <w:rsid w:val="005617F6"/>
    <w:rsid w:val="00571B8E"/>
    <w:rsid w:val="00571DD0"/>
    <w:rsid w:val="00571F4C"/>
    <w:rsid w:val="00572C29"/>
    <w:rsid w:val="00574640"/>
    <w:rsid w:val="00574F41"/>
    <w:rsid w:val="005771FB"/>
    <w:rsid w:val="005778CF"/>
    <w:rsid w:val="00581F0C"/>
    <w:rsid w:val="00582AF0"/>
    <w:rsid w:val="00582E95"/>
    <w:rsid w:val="005873B5"/>
    <w:rsid w:val="00595958"/>
    <w:rsid w:val="00595EFF"/>
    <w:rsid w:val="00597A1B"/>
    <w:rsid w:val="00597EA9"/>
    <w:rsid w:val="005A2A51"/>
    <w:rsid w:val="005A55DF"/>
    <w:rsid w:val="005A6378"/>
    <w:rsid w:val="005B0A6D"/>
    <w:rsid w:val="005B1A19"/>
    <w:rsid w:val="005B3439"/>
    <w:rsid w:val="005B388E"/>
    <w:rsid w:val="005B462F"/>
    <w:rsid w:val="005B4FD9"/>
    <w:rsid w:val="005B5060"/>
    <w:rsid w:val="005B5F84"/>
    <w:rsid w:val="005C0437"/>
    <w:rsid w:val="005C1510"/>
    <w:rsid w:val="005C2985"/>
    <w:rsid w:val="005C2C1D"/>
    <w:rsid w:val="005C301A"/>
    <w:rsid w:val="005C4331"/>
    <w:rsid w:val="005C6260"/>
    <w:rsid w:val="005C63D7"/>
    <w:rsid w:val="005D096E"/>
    <w:rsid w:val="005D32D3"/>
    <w:rsid w:val="005D5EE8"/>
    <w:rsid w:val="005D696F"/>
    <w:rsid w:val="005D6B2E"/>
    <w:rsid w:val="005E1BC7"/>
    <w:rsid w:val="005E29EF"/>
    <w:rsid w:val="005E3C7F"/>
    <w:rsid w:val="005E6D71"/>
    <w:rsid w:val="005E6F08"/>
    <w:rsid w:val="005F0D59"/>
    <w:rsid w:val="005F55FE"/>
    <w:rsid w:val="005F671D"/>
    <w:rsid w:val="005F72F3"/>
    <w:rsid w:val="00601579"/>
    <w:rsid w:val="0060379B"/>
    <w:rsid w:val="006104AF"/>
    <w:rsid w:val="00611F55"/>
    <w:rsid w:val="00611F9F"/>
    <w:rsid w:val="00613DA2"/>
    <w:rsid w:val="0061630B"/>
    <w:rsid w:val="00616B71"/>
    <w:rsid w:val="006244B1"/>
    <w:rsid w:val="00630E82"/>
    <w:rsid w:val="00632D35"/>
    <w:rsid w:val="006355ED"/>
    <w:rsid w:val="006359AE"/>
    <w:rsid w:val="006360D5"/>
    <w:rsid w:val="00636800"/>
    <w:rsid w:val="00641228"/>
    <w:rsid w:val="00641506"/>
    <w:rsid w:val="00641940"/>
    <w:rsid w:val="006435E5"/>
    <w:rsid w:val="006437B9"/>
    <w:rsid w:val="00643C05"/>
    <w:rsid w:val="006449A6"/>
    <w:rsid w:val="00645557"/>
    <w:rsid w:val="0064569E"/>
    <w:rsid w:val="006465C1"/>
    <w:rsid w:val="006470C7"/>
    <w:rsid w:val="006501CD"/>
    <w:rsid w:val="006513F5"/>
    <w:rsid w:val="006547BA"/>
    <w:rsid w:val="00654876"/>
    <w:rsid w:val="00654AB3"/>
    <w:rsid w:val="00654B6E"/>
    <w:rsid w:val="0065561C"/>
    <w:rsid w:val="00655621"/>
    <w:rsid w:val="00656530"/>
    <w:rsid w:val="00657583"/>
    <w:rsid w:val="006616CA"/>
    <w:rsid w:val="00661C1B"/>
    <w:rsid w:val="00662852"/>
    <w:rsid w:val="00662B03"/>
    <w:rsid w:val="0066339B"/>
    <w:rsid w:val="006673DB"/>
    <w:rsid w:val="00671D3B"/>
    <w:rsid w:val="00677D55"/>
    <w:rsid w:val="006840B7"/>
    <w:rsid w:val="00684735"/>
    <w:rsid w:val="00685DB2"/>
    <w:rsid w:val="0068663C"/>
    <w:rsid w:val="00686828"/>
    <w:rsid w:val="006920B5"/>
    <w:rsid w:val="0069347B"/>
    <w:rsid w:val="006A09E1"/>
    <w:rsid w:val="006A10B6"/>
    <w:rsid w:val="006A4565"/>
    <w:rsid w:val="006A51C5"/>
    <w:rsid w:val="006A6242"/>
    <w:rsid w:val="006A6F16"/>
    <w:rsid w:val="006A7E38"/>
    <w:rsid w:val="006B261E"/>
    <w:rsid w:val="006B48BB"/>
    <w:rsid w:val="006B761B"/>
    <w:rsid w:val="006C3E42"/>
    <w:rsid w:val="006C495B"/>
    <w:rsid w:val="006C5CF2"/>
    <w:rsid w:val="006C626A"/>
    <w:rsid w:val="006C62CB"/>
    <w:rsid w:val="006C631D"/>
    <w:rsid w:val="006C6A3E"/>
    <w:rsid w:val="006D2B10"/>
    <w:rsid w:val="006D4AFC"/>
    <w:rsid w:val="006D648F"/>
    <w:rsid w:val="006D7055"/>
    <w:rsid w:val="006E2689"/>
    <w:rsid w:val="006E2FD5"/>
    <w:rsid w:val="006E33AB"/>
    <w:rsid w:val="006E4537"/>
    <w:rsid w:val="006E4FBA"/>
    <w:rsid w:val="006E5263"/>
    <w:rsid w:val="006F1286"/>
    <w:rsid w:val="006F13F7"/>
    <w:rsid w:val="006F3163"/>
    <w:rsid w:val="006F45CD"/>
    <w:rsid w:val="007013FC"/>
    <w:rsid w:val="00704442"/>
    <w:rsid w:val="0071046C"/>
    <w:rsid w:val="0071090C"/>
    <w:rsid w:val="007117B5"/>
    <w:rsid w:val="007142EE"/>
    <w:rsid w:val="00714FF7"/>
    <w:rsid w:val="00721A44"/>
    <w:rsid w:val="00727C21"/>
    <w:rsid w:val="0073209E"/>
    <w:rsid w:val="0073374A"/>
    <w:rsid w:val="00735E09"/>
    <w:rsid w:val="007366FC"/>
    <w:rsid w:val="00736DDE"/>
    <w:rsid w:val="007407D6"/>
    <w:rsid w:val="00740A4B"/>
    <w:rsid w:val="007426D8"/>
    <w:rsid w:val="00745216"/>
    <w:rsid w:val="00750B15"/>
    <w:rsid w:val="00751146"/>
    <w:rsid w:val="00751BA2"/>
    <w:rsid w:val="00752EB6"/>
    <w:rsid w:val="00753080"/>
    <w:rsid w:val="007561EB"/>
    <w:rsid w:val="007609B0"/>
    <w:rsid w:val="00762741"/>
    <w:rsid w:val="00765D64"/>
    <w:rsid w:val="00766B04"/>
    <w:rsid w:val="007708FD"/>
    <w:rsid w:val="007720D9"/>
    <w:rsid w:val="007731AB"/>
    <w:rsid w:val="007733DC"/>
    <w:rsid w:val="0077494C"/>
    <w:rsid w:val="0077516B"/>
    <w:rsid w:val="007773AE"/>
    <w:rsid w:val="007779ED"/>
    <w:rsid w:val="007805A3"/>
    <w:rsid w:val="00781FFE"/>
    <w:rsid w:val="007831F1"/>
    <w:rsid w:val="00783832"/>
    <w:rsid w:val="00790C7D"/>
    <w:rsid w:val="007913A7"/>
    <w:rsid w:val="00791864"/>
    <w:rsid w:val="0079399D"/>
    <w:rsid w:val="0079467B"/>
    <w:rsid w:val="00795066"/>
    <w:rsid w:val="007A0033"/>
    <w:rsid w:val="007A0F6C"/>
    <w:rsid w:val="007A3567"/>
    <w:rsid w:val="007A46A4"/>
    <w:rsid w:val="007A483F"/>
    <w:rsid w:val="007A656C"/>
    <w:rsid w:val="007A73F2"/>
    <w:rsid w:val="007A7598"/>
    <w:rsid w:val="007A760D"/>
    <w:rsid w:val="007B30BD"/>
    <w:rsid w:val="007B4CC0"/>
    <w:rsid w:val="007B59A9"/>
    <w:rsid w:val="007B6581"/>
    <w:rsid w:val="007B7078"/>
    <w:rsid w:val="007B777C"/>
    <w:rsid w:val="007B7E91"/>
    <w:rsid w:val="007C1819"/>
    <w:rsid w:val="007C1C5D"/>
    <w:rsid w:val="007C207C"/>
    <w:rsid w:val="007C2522"/>
    <w:rsid w:val="007C5F23"/>
    <w:rsid w:val="007D172C"/>
    <w:rsid w:val="007D2CAF"/>
    <w:rsid w:val="007D5BB6"/>
    <w:rsid w:val="007E1569"/>
    <w:rsid w:val="007E3798"/>
    <w:rsid w:val="007E5A5C"/>
    <w:rsid w:val="007E78D6"/>
    <w:rsid w:val="007F6351"/>
    <w:rsid w:val="007F767D"/>
    <w:rsid w:val="007F787D"/>
    <w:rsid w:val="00802239"/>
    <w:rsid w:val="008047F2"/>
    <w:rsid w:val="00805814"/>
    <w:rsid w:val="008168D4"/>
    <w:rsid w:val="00816FAC"/>
    <w:rsid w:val="008201DD"/>
    <w:rsid w:val="008212B8"/>
    <w:rsid w:val="00824BC2"/>
    <w:rsid w:val="00825983"/>
    <w:rsid w:val="008261E6"/>
    <w:rsid w:val="008314E4"/>
    <w:rsid w:val="00831731"/>
    <w:rsid w:val="00831890"/>
    <w:rsid w:val="008321AE"/>
    <w:rsid w:val="00832ED1"/>
    <w:rsid w:val="0084257F"/>
    <w:rsid w:val="00847306"/>
    <w:rsid w:val="00851206"/>
    <w:rsid w:val="0085127E"/>
    <w:rsid w:val="00851FB0"/>
    <w:rsid w:val="00853343"/>
    <w:rsid w:val="00854E61"/>
    <w:rsid w:val="00855B90"/>
    <w:rsid w:val="008603DB"/>
    <w:rsid w:val="00860898"/>
    <w:rsid w:val="0086097E"/>
    <w:rsid w:val="00861507"/>
    <w:rsid w:val="008618F5"/>
    <w:rsid w:val="00861EC7"/>
    <w:rsid w:val="0086227D"/>
    <w:rsid w:val="008631D0"/>
    <w:rsid w:val="00867EAE"/>
    <w:rsid w:val="008725CE"/>
    <w:rsid w:val="00873030"/>
    <w:rsid w:val="00881F54"/>
    <w:rsid w:val="00882E38"/>
    <w:rsid w:val="008844DA"/>
    <w:rsid w:val="00884897"/>
    <w:rsid w:val="00890B96"/>
    <w:rsid w:val="00891FB8"/>
    <w:rsid w:val="00893D50"/>
    <w:rsid w:val="00896500"/>
    <w:rsid w:val="00897424"/>
    <w:rsid w:val="00897AF7"/>
    <w:rsid w:val="008A01BC"/>
    <w:rsid w:val="008A0A8E"/>
    <w:rsid w:val="008A1914"/>
    <w:rsid w:val="008A1A1D"/>
    <w:rsid w:val="008A1DC0"/>
    <w:rsid w:val="008A2F29"/>
    <w:rsid w:val="008A4DCA"/>
    <w:rsid w:val="008A6EC5"/>
    <w:rsid w:val="008A73BB"/>
    <w:rsid w:val="008B107D"/>
    <w:rsid w:val="008B38BB"/>
    <w:rsid w:val="008C3D20"/>
    <w:rsid w:val="008C44BF"/>
    <w:rsid w:val="008C5644"/>
    <w:rsid w:val="008D047C"/>
    <w:rsid w:val="008D0C2C"/>
    <w:rsid w:val="008E021C"/>
    <w:rsid w:val="008E56EC"/>
    <w:rsid w:val="008E5A5F"/>
    <w:rsid w:val="008E729A"/>
    <w:rsid w:val="008E73CC"/>
    <w:rsid w:val="008E78B7"/>
    <w:rsid w:val="008F06D0"/>
    <w:rsid w:val="008F1EB8"/>
    <w:rsid w:val="008F2F66"/>
    <w:rsid w:val="008F3FE4"/>
    <w:rsid w:val="008F421A"/>
    <w:rsid w:val="008F42D2"/>
    <w:rsid w:val="008F4876"/>
    <w:rsid w:val="008F70B4"/>
    <w:rsid w:val="008F7A70"/>
    <w:rsid w:val="009102D2"/>
    <w:rsid w:val="009147B1"/>
    <w:rsid w:val="0091627C"/>
    <w:rsid w:val="00916B48"/>
    <w:rsid w:val="00920117"/>
    <w:rsid w:val="00922D9C"/>
    <w:rsid w:val="00923AC5"/>
    <w:rsid w:val="009245B8"/>
    <w:rsid w:val="0092723A"/>
    <w:rsid w:val="00930284"/>
    <w:rsid w:val="00931BD3"/>
    <w:rsid w:val="00931BE5"/>
    <w:rsid w:val="00937CBA"/>
    <w:rsid w:val="009401B6"/>
    <w:rsid w:val="00940DA0"/>
    <w:rsid w:val="00941AC8"/>
    <w:rsid w:val="0094324A"/>
    <w:rsid w:val="0094425D"/>
    <w:rsid w:val="00944CD1"/>
    <w:rsid w:val="0094519D"/>
    <w:rsid w:val="009455FD"/>
    <w:rsid w:val="00952050"/>
    <w:rsid w:val="00953741"/>
    <w:rsid w:val="00953B10"/>
    <w:rsid w:val="0095412E"/>
    <w:rsid w:val="00955D44"/>
    <w:rsid w:val="00961C7E"/>
    <w:rsid w:val="00963982"/>
    <w:rsid w:val="00966005"/>
    <w:rsid w:val="00966282"/>
    <w:rsid w:val="00970046"/>
    <w:rsid w:val="00971081"/>
    <w:rsid w:val="00973208"/>
    <w:rsid w:val="0097482E"/>
    <w:rsid w:val="00974A1C"/>
    <w:rsid w:val="00975A7A"/>
    <w:rsid w:val="0097638D"/>
    <w:rsid w:val="00977899"/>
    <w:rsid w:val="00981593"/>
    <w:rsid w:val="00981D72"/>
    <w:rsid w:val="009822D6"/>
    <w:rsid w:val="009826C0"/>
    <w:rsid w:val="00982ED4"/>
    <w:rsid w:val="00983485"/>
    <w:rsid w:val="00983723"/>
    <w:rsid w:val="00987AB2"/>
    <w:rsid w:val="00990F23"/>
    <w:rsid w:val="00992001"/>
    <w:rsid w:val="00994924"/>
    <w:rsid w:val="00996883"/>
    <w:rsid w:val="00996EF1"/>
    <w:rsid w:val="00997396"/>
    <w:rsid w:val="009A16D3"/>
    <w:rsid w:val="009A1F86"/>
    <w:rsid w:val="009A3BB0"/>
    <w:rsid w:val="009A51BF"/>
    <w:rsid w:val="009A6E8A"/>
    <w:rsid w:val="009B0EC4"/>
    <w:rsid w:val="009B2486"/>
    <w:rsid w:val="009B30A9"/>
    <w:rsid w:val="009B3598"/>
    <w:rsid w:val="009B5D79"/>
    <w:rsid w:val="009B7A1A"/>
    <w:rsid w:val="009C18DE"/>
    <w:rsid w:val="009C4EA8"/>
    <w:rsid w:val="009C51FD"/>
    <w:rsid w:val="009C5336"/>
    <w:rsid w:val="009C5D69"/>
    <w:rsid w:val="009C6A01"/>
    <w:rsid w:val="009D2758"/>
    <w:rsid w:val="009D2869"/>
    <w:rsid w:val="009D2879"/>
    <w:rsid w:val="009D3585"/>
    <w:rsid w:val="009D48B2"/>
    <w:rsid w:val="009D58D0"/>
    <w:rsid w:val="009D5EE1"/>
    <w:rsid w:val="009D7129"/>
    <w:rsid w:val="009E244F"/>
    <w:rsid w:val="009E29A6"/>
    <w:rsid w:val="009E6213"/>
    <w:rsid w:val="009E68EE"/>
    <w:rsid w:val="009F28B6"/>
    <w:rsid w:val="009F2D90"/>
    <w:rsid w:val="009F3DF5"/>
    <w:rsid w:val="009F47EC"/>
    <w:rsid w:val="009F5D7D"/>
    <w:rsid w:val="009F7507"/>
    <w:rsid w:val="00A01FCB"/>
    <w:rsid w:val="00A032A7"/>
    <w:rsid w:val="00A033F7"/>
    <w:rsid w:val="00A06C38"/>
    <w:rsid w:val="00A07A22"/>
    <w:rsid w:val="00A117BD"/>
    <w:rsid w:val="00A11BAD"/>
    <w:rsid w:val="00A13132"/>
    <w:rsid w:val="00A141F7"/>
    <w:rsid w:val="00A14CAA"/>
    <w:rsid w:val="00A211BD"/>
    <w:rsid w:val="00A27D2C"/>
    <w:rsid w:val="00A309B5"/>
    <w:rsid w:val="00A30D36"/>
    <w:rsid w:val="00A3152C"/>
    <w:rsid w:val="00A32336"/>
    <w:rsid w:val="00A330E9"/>
    <w:rsid w:val="00A36E21"/>
    <w:rsid w:val="00A36EB1"/>
    <w:rsid w:val="00A421CB"/>
    <w:rsid w:val="00A42F3C"/>
    <w:rsid w:val="00A44E4F"/>
    <w:rsid w:val="00A53BAE"/>
    <w:rsid w:val="00A542FF"/>
    <w:rsid w:val="00A5486F"/>
    <w:rsid w:val="00A55A26"/>
    <w:rsid w:val="00A609AB"/>
    <w:rsid w:val="00A62911"/>
    <w:rsid w:val="00A63EB1"/>
    <w:rsid w:val="00A67123"/>
    <w:rsid w:val="00A70A0E"/>
    <w:rsid w:val="00A71D90"/>
    <w:rsid w:val="00A727C8"/>
    <w:rsid w:val="00A7542D"/>
    <w:rsid w:val="00A7648C"/>
    <w:rsid w:val="00A824B7"/>
    <w:rsid w:val="00A85365"/>
    <w:rsid w:val="00A85898"/>
    <w:rsid w:val="00A85C62"/>
    <w:rsid w:val="00A878F0"/>
    <w:rsid w:val="00A87947"/>
    <w:rsid w:val="00A9675A"/>
    <w:rsid w:val="00A976C1"/>
    <w:rsid w:val="00A979D5"/>
    <w:rsid w:val="00AA161A"/>
    <w:rsid w:val="00AA1CE0"/>
    <w:rsid w:val="00AA1F22"/>
    <w:rsid w:val="00AA21F7"/>
    <w:rsid w:val="00AA2B03"/>
    <w:rsid w:val="00AA2EEC"/>
    <w:rsid w:val="00AA3588"/>
    <w:rsid w:val="00AA47F4"/>
    <w:rsid w:val="00AA4F93"/>
    <w:rsid w:val="00AA5029"/>
    <w:rsid w:val="00AA7212"/>
    <w:rsid w:val="00AA7436"/>
    <w:rsid w:val="00AB0B7E"/>
    <w:rsid w:val="00AB1952"/>
    <w:rsid w:val="00AB2815"/>
    <w:rsid w:val="00AB3C71"/>
    <w:rsid w:val="00AB40F8"/>
    <w:rsid w:val="00AB4DA9"/>
    <w:rsid w:val="00AB5023"/>
    <w:rsid w:val="00AC0BEA"/>
    <w:rsid w:val="00AD0C0B"/>
    <w:rsid w:val="00AD1D01"/>
    <w:rsid w:val="00AD2B7A"/>
    <w:rsid w:val="00AD492B"/>
    <w:rsid w:val="00AE222B"/>
    <w:rsid w:val="00AE3BF8"/>
    <w:rsid w:val="00AE3C66"/>
    <w:rsid w:val="00AE51AA"/>
    <w:rsid w:val="00AE5D93"/>
    <w:rsid w:val="00AF00FE"/>
    <w:rsid w:val="00AF1D68"/>
    <w:rsid w:val="00AF31CA"/>
    <w:rsid w:val="00AF3B5E"/>
    <w:rsid w:val="00AF3CB5"/>
    <w:rsid w:val="00AF3E03"/>
    <w:rsid w:val="00AF5C27"/>
    <w:rsid w:val="00AF67CE"/>
    <w:rsid w:val="00AF6A0C"/>
    <w:rsid w:val="00B00E1A"/>
    <w:rsid w:val="00B0240E"/>
    <w:rsid w:val="00B03738"/>
    <w:rsid w:val="00B04147"/>
    <w:rsid w:val="00B07613"/>
    <w:rsid w:val="00B11D3F"/>
    <w:rsid w:val="00B1259D"/>
    <w:rsid w:val="00B143FF"/>
    <w:rsid w:val="00B14805"/>
    <w:rsid w:val="00B149C8"/>
    <w:rsid w:val="00B15D69"/>
    <w:rsid w:val="00B15FA7"/>
    <w:rsid w:val="00B16B1C"/>
    <w:rsid w:val="00B17A27"/>
    <w:rsid w:val="00B2029F"/>
    <w:rsid w:val="00B203C3"/>
    <w:rsid w:val="00B20410"/>
    <w:rsid w:val="00B21EDC"/>
    <w:rsid w:val="00B24140"/>
    <w:rsid w:val="00B2787C"/>
    <w:rsid w:val="00B32540"/>
    <w:rsid w:val="00B327DD"/>
    <w:rsid w:val="00B3420B"/>
    <w:rsid w:val="00B34835"/>
    <w:rsid w:val="00B35085"/>
    <w:rsid w:val="00B37358"/>
    <w:rsid w:val="00B41FC6"/>
    <w:rsid w:val="00B42CCD"/>
    <w:rsid w:val="00B44A0A"/>
    <w:rsid w:val="00B455C7"/>
    <w:rsid w:val="00B546F4"/>
    <w:rsid w:val="00B602E1"/>
    <w:rsid w:val="00B606AE"/>
    <w:rsid w:val="00B60F6E"/>
    <w:rsid w:val="00B6104F"/>
    <w:rsid w:val="00B71ECB"/>
    <w:rsid w:val="00B7214D"/>
    <w:rsid w:val="00B721B8"/>
    <w:rsid w:val="00B721EF"/>
    <w:rsid w:val="00B72CCB"/>
    <w:rsid w:val="00B73E93"/>
    <w:rsid w:val="00B73EC5"/>
    <w:rsid w:val="00B73FD9"/>
    <w:rsid w:val="00B8106E"/>
    <w:rsid w:val="00B81CEA"/>
    <w:rsid w:val="00B82997"/>
    <w:rsid w:val="00B833BD"/>
    <w:rsid w:val="00B85FD0"/>
    <w:rsid w:val="00B919EC"/>
    <w:rsid w:val="00B927A1"/>
    <w:rsid w:val="00B92ACD"/>
    <w:rsid w:val="00B92BF3"/>
    <w:rsid w:val="00B94F2E"/>
    <w:rsid w:val="00B9789A"/>
    <w:rsid w:val="00BA1B58"/>
    <w:rsid w:val="00BA35B2"/>
    <w:rsid w:val="00BA4FD3"/>
    <w:rsid w:val="00BB022A"/>
    <w:rsid w:val="00BB1509"/>
    <w:rsid w:val="00BC410B"/>
    <w:rsid w:val="00BC7314"/>
    <w:rsid w:val="00BD089B"/>
    <w:rsid w:val="00BD6038"/>
    <w:rsid w:val="00BD6625"/>
    <w:rsid w:val="00BD76DD"/>
    <w:rsid w:val="00BD7FAF"/>
    <w:rsid w:val="00BE0FD3"/>
    <w:rsid w:val="00BE190A"/>
    <w:rsid w:val="00BE1AF5"/>
    <w:rsid w:val="00BE3E19"/>
    <w:rsid w:val="00BE552B"/>
    <w:rsid w:val="00BE5D81"/>
    <w:rsid w:val="00BE6439"/>
    <w:rsid w:val="00BE668F"/>
    <w:rsid w:val="00BF29D4"/>
    <w:rsid w:val="00BF45FF"/>
    <w:rsid w:val="00BF5585"/>
    <w:rsid w:val="00BF6BCB"/>
    <w:rsid w:val="00C001F2"/>
    <w:rsid w:val="00C0204A"/>
    <w:rsid w:val="00C0632B"/>
    <w:rsid w:val="00C075AC"/>
    <w:rsid w:val="00C1042C"/>
    <w:rsid w:val="00C1228E"/>
    <w:rsid w:val="00C14CB2"/>
    <w:rsid w:val="00C15036"/>
    <w:rsid w:val="00C171E8"/>
    <w:rsid w:val="00C17FBF"/>
    <w:rsid w:val="00C2281E"/>
    <w:rsid w:val="00C22F31"/>
    <w:rsid w:val="00C2544C"/>
    <w:rsid w:val="00C32A5E"/>
    <w:rsid w:val="00C362F8"/>
    <w:rsid w:val="00C37329"/>
    <w:rsid w:val="00C42956"/>
    <w:rsid w:val="00C436ED"/>
    <w:rsid w:val="00C43D12"/>
    <w:rsid w:val="00C44153"/>
    <w:rsid w:val="00C50CFB"/>
    <w:rsid w:val="00C51F41"/>
    <w:rsid w:val="00C5323B"/>
    <w:rsid w:val="00C562A8"/>
    <w:rsid w:val="00C5689F"/>
    <w:rsid w:val="00C62313"/>
    <w:rsid w:val="00C62605"/>
    <w:rsid w:val="00C642F4"/>
    <w:rsid w:val="00C66B2A"/>
    <w:rsid w:val="00C70E1C"/>
    <w:rsid w:val="00C7310A"/>
    <w:rsid w:val="00C75D09"/>
    <w:rsid w:val="00C76826"/>
    <w:rsid w:val="00C7748A"/>
    <w:rsid w:val="00C77F2A"/>
    <w:rsid w:val="00C81210"/>
    <w:rsid w:val="00C840A2"/>
    <w:rsid w:val="00C84207"/>
    <w:rsid w:val="00C93A48"/>
    <w:rsid w:val="00C95696"/>
    <w:rsid w:val="00C95B7A"/>
    <w:rsid w:val="00CA0462"/>
    <w:rsid w:val="00CA2E75"/>
    <w:rsid w:val="00CA41C3"/>
    <w:rsid w:val="00CA4C2E"/>
    <w:rsid w:val="00CA63C2"/>
    <w:rsid w:val="00CA6527"/>
    <w:rsid w:val="00CA71E8"/>
    <w:rsid w:val="00CB22E3"/>
    <w:rsid w:val="00CB65F3"/>
    <w:rsid w:val="00CB6B31"/>
    <w:rsid w:val="00CB77C7"/>
    <w:rsid w:val="00CB7841"/>
    <w:rsid w:val="00CC0051"/>
    <w:rsid w:val="00CC1A64"/>
    <w:rsid w:val="00CC1C34"/>
    <w:rsid w:val="00CC5097"/>
    <w:rsid w:val="00CC5FA4"/>
    <w:rsid w:val="00CC60C9"/>
    <w:rsid w:val="00CC6B75"/>
    <w:rsid w:val="00CD1806"/>
    <w:rsid w:val="00CD1836"/>
    <w:rsid w:val="00CD5E24"/>
    <w:rsid w:val="00CD60C2"/>
    <w:rsid w:val="00CD6BE4"/>
    <w:rsid w:val="00CE50C3"/>
    <w:rsid w:val="00CE7461"/>
    <w:rsid w:val="00CF014F"/>
    <w:rsid w:val="00CF0ED5"/>
    <w:rsid w:val="00CF53DD"/>
    <w:rsid w:val="00CF5562"/>
    <w:rsid w:val="00CF6DB5"/>
    <w:rsid w:val="00D00095"/>
    <w:rsid w:val="00D037E5"/>
    <w:rsid w:val="00D03E57"/>
    <w:rsid w:val="00D06156"/>
    <w:rsid w:val="00D076A1"/>
    <w:rsid w:val="00D10A69"/>
    <w:rsid w:val="00D1173A"/>
    <w:rsid w:val="00D11C8C"/>
    <w:rsid w:val="00D14181"/>
    <w:rsid w:val="00D143F7"/>
    <w:rsid w:val="00D15846"/>
    <w:rsid w:val="00D15D7E"/>
    <w:rsid w:val="00D22612"/>
    <w:rsid w:val="00D22A03"/>
    <w:rsid w:val="00D22D0A"/>
    <w:rsid w:val="00D23FAE"/>
    <w:rsid w:val="00D24DF0"/>
    <w:rsid w:val="00D25CE2"/>
    <w:rsid w:val="00D27DAD"/>
    <w:rsid w:val="00D30DD2"/>
    <w:rsid w:val="00D31173"/>
    <w:rsid w:val="00D3243F"/>
    <w:rsid w:val="00D32C50"/>
    <w:rsid w:val="00D34FB7"/>
    <w:rsid w:val="00D37C62"/>
    <w:rsid w:val="00D41C25"/>
    <w:rsid w:val="00D41E1F"/>
    <w:rsid w:val="00D435C6"/>
    <w:rsid w:val="00D4371F"/>
    <w:rsid w:val="00D43A23"/>
    <w:rsid w:val="00D46E57"/>
    <w:rsid w:val="00D50598"/>
    <w:rsid w:val="00D50B00"/>
    <w:rsid w:val="00D510EA"/>
    <w:rsid w:val="00D52FA4"/>
    <w:rsid w:val="00D54E04"/>
    <w:rsid w:val="00D54F4B"/>
    <w:rsid w:val="00D60387"/>
    <w:rsid w:val="00D62C13"/>
    <w:rsid w:val="00D64CA8"/>
    <w:rsid w:val="00D64FD5"/>
    <w:rsid w:val="00D6514D"/>
    <w:rsid w:val="00D66230"/>
    <w:rsid w:val="00D67F2A"/>
    <w:rsid w:val="00D73513"/>
    <w:rsid w:val="00D73BC5"/>
    <w:rsid w:val="00D75928"/>
    <w:rsid w:val="00D77939"/>
    <w:rsid w:val="00D83344"/>
    <w:rsid w:val="00D85CEC"/>
    <w:rsid w:val="00D86223"/>
    <w:rsid w:val="00D8686E"/>
    <w:rsid w:val="00D932E5"/>
    <w:rsid w:val="00D9526E"/>
    <w:rsid w:val="00D96DE7"/>
    <w:rsid w:val="00DA243E"/>
    <w:rsid w:val="00DA35E5"/>
    <w:rsid w:val="00DA44CB"/>
    <w:rsid w:val="00DA468E"/>
    <w:rsid w:val="00DA5FA8"/>
    <w:rsid w:val="00DA61B1"/>
    <w:rsid w:val="00DA7CC7"/>
    <w:rsid w:val="00DB526E"/>
    <w:rsid w:val="00DB79B7"/>
    <w:rsid w:val="00DB7F8F"/>
    <w:rsid w:val="00DC66E1"/>
    <w:rsid w:val="00DC6701"/>
    <w:rsid w:val="00DC6E99"/>
    <w:rsid w:val="00DD01EB"/>
    <w:rsid w:val="00DD1B7D"/>
    <w:rsid w:val="00DD4398"/>
    <w:rsid w:val="00DD455A"/>
    <w:rsid w:val="00DD4C21"/>
    <w:rsid w:val="00DD51EF"/>
    <w:rsid w:val="00DD7053"/>
    <w:rsid w:val="00DD7403"/>
    <w:rsid w:val="00DE40FC"/>
    <w:rsid w:val="00DE7DC9"/>
    <w:rsid w:val="00DF09BD"/>
    <w:rsid w:val="00DF2375"/>
    <w:rsid w:val="00DF2572"/>
    <w:rsid w:val="00DF3906"/>
    <w:rsid w:val="00DF787D"/>
    <w:rsid w:val="00DF7C58"/>
    <w:rsid w:val="00E00FBD"/>
    <w:rsid w:val="00E01850"/>
    <w:rsid w:val="00E02AF9"/>
    <w:rsid w:val="00E04745"/>
    <w:rsid w:val="00E05440"/>
    <w:rsid w:val="00E0552A"/>
    <w:rsid w:val="00E071E0"/>
    <w:rsid w:val="00E10A4B"/>
    <w:rsid w:val="00E12003"/>
    <w:rsid w:val="00E174B1"/>
    <w:rsid w:val="00E17CEF"/>
    <w:rsid w:val="00E208AC"/>
    <w:rsid w:val="00E20AE2"/>
    <w:rsid w:val="00E23B0F"/>
    <w:rsid w:val="00E23E22"/>
    <w:rsid w:val="00E24A23"/>
    <w:rsid w:val="00E25283"/>
    <w:rsid w:val="00E31C0D"/>
    <w:rsid w:val="00E339DE"/>
    <w:rsid w:val="00E35993"/>
    <w:rsid w:val="00E43ED8"/>
    <w:rsid w:val="00E441CF"/>
    <w:rsid w:val="00E454BA"/>
    <w:rsid w:val="00E46EF7"/>
    <w:rsid w:val="00E509EC"/>
    <w:rsid w:val="00E520C1"/>
    <w:rsid w:val="00E54BE6"/>
    <w:rsid w:val="00E572CC"/>
    <w:rsid w:val="00E64C68"/>
    <w:rsid w:val="00E64D87"/>
    <w:rsid w:val="00E6794D"/>
    <w:rsid w:val="00E70B68"/>
    <w:rsid w:val="00E70DD2"/>
    <w:rsid w:val="00E72102"/>
    <w:rsid w:val="00E72E2B"/>
    <w:rsid w:val="00E7540F"/>
    <w:rsid w:val="00E77510"/>
    <w:rsid w:val="00E81CAE"/>
    <w:rsid w:val="00E830A0"/>
    <w:rsid w:val="00E83CC9"/>
    <w:rsid w:val="00E855BA"/>
    <w:rsid w:val="00E91F38"/>
    <w:rsid w:val="00E91FD4"/>
    <w:rsid w:val="00E92699"/>
    <w:rsid w:val="00E970FB"/>
    <w:rsid w:val="00E97BD9"/>
    <w:rsid w:val="00EA1F8A"/>
    <w:rsid w:val="00EA5AE6"/>
    <w:rsid w:val="00EB0EC4"/>
    <w:rsid w:val="00EB1226"/>
    <w:rsid w:val="00EB2A8F"/>
    <w:rsid w:val="00EB3ADB"/>
    <w:rsid w:val="00EB4E81"/>
    <w:rsid w:val="00EB611C"/>
    <w:rsid w:val="00EC2875"/>
    <w:rsid w:val="00EC29D2"/>
    <w:rsid w:val="00EC2AE7"/>
    <w:rsid w:val="00EC52DA"/>
    <w:rsid w:val="00EC754B"/>
    <w:rsid w:val="00EC770A"/>
    <w:rsid w:val="00ED0C99"/>
    <w:rsid w:val="00ED18B0"/>
    <w:rsid w:val="00EE0026"/>
    <w:rsid w:val="00EE2207"/>
    <w:rsid w:val="00EE36BB"/>
    <w:rsid w:val="00EE3CAA"/>
    <w:rsid w:val="00EE50C2"/>
    <w:rsid w:val="00EE578D"/>
    <w:rsid w:val="00EE6D2D"/>
    <w:rsid w:val="00EE7204"/>
    <w:rsid w:val="00EE7D8E"/>
    <w:rsid w:val="00EF2548"/>
    <w:rsid w:val="00EF40C6"/>
    <w:rsid w:val="00EF7A12"/>
    <w:rsid w:val="00EF7A20"/>
    <w:rsid w:val="00F004A5"/>
    <w:rsid w:val="00F00D16"/>
    <w:rsid w:val="00F02802"/>
    <w:rsid w:val="00F02E96"/>
    <w:rsid w:val="00F112FD"/>
    <w:rsid w:val="00F128E7"/>
    <w:rsid w:val="00F145A9"/>
    <w:rsid w:val="00F15F93"/>
    <w:rsid w:val="00F179A4"/>
    <w:rsid w:val="00F209C1"/>
    <w:rsid w:val="00F267F4"/>
    <w:rsid w:val="00F279A1"/>
    <w:rsid w:val="00F3067B"/>
    <w:rsid w:val="00F327B0"/>
    <w:rsid w:val="00F3303B"/>
    <w:rsid w:val="00F421B7"/>
    <w:rsid w:val="00F42DA5"/>
    <w:rsid w:val="00F42F38"/>
    <w:rsid w:val="00F4578C"/>
    <w:rsid w:val="00F4653B"/>
    <w:rsid w:val="00F51EB0"/>
    <w:rsid w:val="00F572F2"/>
    <w:rsid w:val="00F618A2"/>
    <w:rsid w:val="00F63459"/>
    <w:rsid w:val="00F63D25"/>
    <w:rsid w:val="00F64B13"/>
    <w:rsid w:val="00F66CDD"/>
    <w:rsid w:val="00F66D47"/>
    <w:rsid w:val="00F7186A"/>
    <w:rsid w:val="00F72C04"/>
    <w:rsid w:val="00F734D3"/>
    <w:rsid w:val="00F74D64"/>
    <w:rsid w:val="00F7510D"/>
    <w:rsid w:val="00F751C9"/>
    <w:rsid w:val="00F76D62"/>
    <w:rsid w:val="00F804D8"/>
    <w:rsid w:val="00F80A55"/>
    <w:rsid w:val="00F80DC1"/>
    <w:rsid w:val="00F81990"/>
    <w:rsid w:val="00F8206C"/>
    <w:rsid w:val="00F85F96"/>
    <w:rsid w:val="00F85FD6"/>
    <w:rsid w:val="00F86DAC"/>
    <w:rsid w:val="00F91EBB"/>
    <w:rsid w:val="00F93815"/>
    <w:rsid w:val="00F9420E"/>
    <w:rsid w:val="00F9598B"/>
    <w:rsid w:val="00F96DA4"/>
    <w:rsid w:val="00FA1CF8"/>
    <w:rsid w:val="00FA2DD1"/>
    <w:rsid w:val="00FA495C"/>
    <w:rsid w:val="00FA4C3D"/>
    <w:rsid w:val="00FA6AF9"/>
    <w:rsid w:val="00FB2CC3"/>
    <w:rsid w:val="00FB2F6A"/>
    <w:rsid w:val="00FB34A7"/>
    <w:rsid w:val="00FB384C"/>
    <w:rsid w:val="00FB423B"/>
    <w:rsid w:val="00FB59B0"/>
    <w:rsid w:val="00FC28C2"/>
    <w:rsid w:val="00FC361B"/>
    <w:rsid w:val="00FC68FE"/>
    <w:rsid w:val="00FC7DA0"/>
    <w:rsid w:val="00FD09B6"/>
    <w:rsid w:val="00FD1421"/>
    <w:rsid w:val="00FD207B"/>
    <w:rsid w:val="00FD2DFD"/>
    <w:rsid w:val="00FD3DF7"/>
    <w:rsid w:val="00FD436B"/>
    <w:rsid w:val="00FD539B"/>
    <w:rsid w:val="00FD66F1"/>
    <w:rsid w:val="00FE09E1"/>
    <w:rsid w:val="00FE139E"/>
    <w:rsid w:val="00FE2CE0"/>
    <w:rsid w:val="00FE3538"/>
    <w:rsid w:val="00FE4C98"/>
    <w:rsid w:val="00FE7800"/>
    <w:rsid w:val="00FF145A"/>
    <w:rsid w:val="00FF2E17"/>
    <w:rsid w:val="00FF51DC"/>
    <w:rsid w:val="00FF5635"/>
    <w:rsid w:val="00FF6329"/>
    <w:rsid w:val="00FF6A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6AF6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A7A"/>
    <w:pPr>
      <w:spacing w:after="0" w:line="240" w:lineRule="auto"/>
    </w:pPr>
    <w:rPr>
      <w:rFonts w:ascii="Calibri" w:eastAsia="Times New Roman" w:hAnsi="Calibri"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5E45"/>
    <w:pPr>
      <w:ind w:left="720"/>
      <w:contextualSpacing/>
    </w:pPr>
  </w:style>
  <w:style w:type="paragraph" w:styleId="Header">
    <w:name w:val="header"/>
    <w:basedOn w:val="Normal"/>
    <w:link w:val="HeaderChar"/>
    <w:uiPriority w:val="99"/>
    <w:unhideWhenUsed/>
    <w:rsid w:val="00B81CEA"/>
    <w:pPr>
      <w:tabs>
        <w:tab w:val="center" w:pos="4536"/>
        <w:tab w:val="right" w:pos="9072"/>
      </w:tabs>
    </w:pPr>
  </w:style>
  <w:style w:type="character" w:customStyle="1" w:styleId="HeaderChar">
    <w:name w:val="Header Char"/>
    <w:basedOn w:val="DefaultParagraphFont"/>
    <w:link w:val="Header"/>
    <w:uiPriority w:val="99"/>
    <w:rsid w:val="00B81CEA"/>
    <w:rPr>
      <w:rFonts w:ascii="Calibri" w:eastAsia="Times New Roman" w:hAnsi="Calibri" w:cs="Times New Roman"/>
      <w:sz w:val="24"/>
      <w:szCs w:val="24"/>
      <w:lang w:val="en-US"/>
    </w:rPr>
  </w:style>
  <w:style w:type="paragraph" w:styleId="Footer">
    <w:name w:val="footer"/>
    <w:basedOn w:val="Normal"/>
    <w:link w:val="FooterChar"/>
    <w:uiPriority w:val="99"/>
    <w:unhideWhenUsed/>
    <w:rsid w:val="00B81CEA"/>
    <w:pPr>
      <w:tabs>
        <w:tab w:val="center" w:pos="4536"/>
        <w:tab w:val="right" w:pos="9072"/>
      </w:tabs>
    </w:pPr>
  </w:style>
  <w:style w:type="character" w:customStyle="1" w:styleId="FooterChar">
    <w:name w:val="Footer Char"/>
    <w:basedOn w:val="DefaultParagraphFont"/>
    <w:link w:val="Footer"/>
    <w:uiPriority w:val="99"/>
    <w:rsid w:val="00B81CEA"/>
    <w:rPr>
      <w:rFonts w:ascii="Calibri" w:eastAsia="Times New Roman" w:hAnsi="Calibri" w:cs="Times New Roman"/>
      <w:sz w:val="24"/>
      <w:szCs w:val="24"/>
      <w:lang w:val="en-US"/>
    </w:rPr>
  </w:style>
  <w:style w:type="character" w:styleId="CommentReference">
    <w:name w:val="annotation reference"/>
    <w:basedOn w:val="DefaultParagraphFont"/>
    <w:uiPriority w:val="99"/>
    <w:semiHidden/>
    <w:unhideWhenUsed/>
    <w:rsid w:val="00B81CEA"/>
    <w:rPr>
      <w:sz w:val="16"/>
      <w:szCs w:val="16"/>
    </w:rPr>
  </w:style>
  <w:style w:type="paragraph" w:styleId="CommentText">
    <w:name w:val="annotation text"/>
    <w:basedOn w:val="Normal"/>
    <w:link w:val="CommentTextChar"/>
    <w:uiPriority w:val="99"/>
    <w:semiHidden/>
    <w:unhideWhenUsed/>
    <w:rsid w:val="00B81CEA"/>
    <w:rPr>
      <w:sz w:val="20"/>
      <w:szCs w:val="20"/>
    </w:rPr>
  </w:style>
  <w:style w:type="character" w:customStyle="1" w:styleId="CommentTextChar">
    <w:name w:val="Comment Text Char"/>
    <w:basedOn w:val="DefaultParagraphFont"/>
    <w:link w:val="CommentText"/>
    <w:uiPriority w:val="99"/>
    <w:semiHidden/>
    <w:rsid w:val="00B81CEA"/>
    <w:rPr>
      <w:rFonts w:ascii="Calibri" w:eastAsia="Times New Roman"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81CEA"/>
    <w:rPr>
      <w:b/>
      <w:bCs/>
    </w:rPr>
  </w:style>
  <w:style w:type="character" w:customStyle="1" w:styleId="CommentSubjectChar">
    <w:name w:val="Comment Subject Char"/>
    <w:basedOn w:val="CommentTextChar"/>
    <w:link w:val="CommentSubject"/>
    <w:uiPriority w:val="99"/>
    <w:semiHidden/>
    <w:rsid w:val="00B81CEA"/>
    <w:rPr>
      <w:rFonts w:ascii="Calibri" w:eastAsia="Times New Roman" w:hAnsi="Calibri" w:cs="Times New Roman"/>
      <w:b/>
      <w:bCs/>
      <w:sz w:val="20"/>
      <w:szCs w:val="20"/>
      <w:lang w:val="en-US"/>
    </w:rPr>
  </w:style>
  <w:style w:type="paragraph" w:styleId="BalloonText">
    <w:name w:val="Balloon Text"/>
    <w:basedOn w:val="Normal"/>
    <w:link w:val="BalloonTextChar"/>
    <w:uiPriority w:val="99"/>
    <w:semiHidden/>
    <w:unhideWhenUsed/>
    <w:rsid w:val="00B81CEA"/>
    <w:rPr>
      <w:rFonts w:ascii="Tahoma" w:hAnsi="Tahoma" w:cs="Tahoma"/>
      <w:sz w:val="16"/>
      <w:szCs w:val="16"/>
    </w:rPr>
  </w:style>
  <w:style w:type="character" w:customStyle="1" w:styleId="BalloonTextChar">
    <w:name w:val="Balloon Text Char"/>
    <w:basedOn w:val="DefaultParagraphFont"/>
    <w:link w:val="BalloonText"/>
    <w:uiPriority w:val="99"/>
    <w:semiHidden/>
    <w:rsid w:val="00B81CEA"/>
    <w:rPr>
      <w:rFonts w:ascii="Tahoma" w:eastAsia="Times New Roman" w:hAnsi="Tahoma" w:cs="Tahoma"/>
      <w:sz w:val="16"/>
      <w:szCs w:val="16"/>
      <w:lang w:val="en-US"/>
    </w:rPr>
  </w:style>
  <w:style w:type="table" w:styleId="TableGrid">
    <w:name w:val="Table Grid"/>
    <w:basedOn w:val="TableNormal"/>
    <w:uiPriority w:val="59"/>
    <w:rsid w:val="007117B5"/>
    <w:pPr>
      <w:spacing w:after="0" w:line="240" w:lineRule="auto"/>
    </w:pPr>
    <w:rPr>
      <w:rFonts w:eastAsiaTheme="minorEastAsia"/>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B455C7"/>
    <w:pPr>
      <w:spacing w:after="0" w:line="240" w:lineRule="auto"/>
    </w:pPr>
    <w:rPr>
      <w:rFonts w:ascii="Calibri" w:eastAsia="Times New Roman" w:hAnsi="Calibri"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A7A"/>
    <w:pPr>
      <w:spacing w:after="0" w:line="240" w:lineRule="auto"/>
    </w:pPr>
    <w:rPr>
      <w:rFonts w:ascii="Calibri" w:eastAsia="Times New Roman" w:hAnsi="Calibri"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5E45"/>
    <w:pPr>
      <w:ind w:left="720"/>
      <w:contextualSpacing/>
    </w:pPr>
  </w:style>
  <w:style w:type="paragraph" w:styleId="Header">
    <w:name w:val="header"/>
    <w:basedOn w:val="Normal"/>
    <w:link w:val="HeaderChar"/>
    <w:uiPriority w:val="99"/>
    <w:unhideWhenUsed/>
    <w:rsid w:val="00B81CEA"/>
    <w:pPr>
      <w:tabs>
        <w:tab w:val="center" w:pos="4536"/>
        <w:tab w:val="right" w:pos="9072"/>
      </w:tabs>
    </w:pPr>
  </w:style>
  <w:style w:type="character" w:customStyle="1" w:styleId="HeaderChar">
    <w:name w:val="Header Char"/>
    <w:basedOn w:val="DefaultParagraphFont"/>
    <w:link w:val="Header"/>
    <w:uiPriority w:val="99"/>
    <w:rsid w:val="00B81CEA"/>
    <w:rPr>
      <w:rFonts w:ascii="Calibri" w:eastAsia="Times New Roman" w:hAnsi="Calibri" w:cs="Times New Roman"/>
      <w:sz w:val="24"/>
      <w:szCs w:val="24"/>
      <w:lang w:val="en-US"/>
    </w:rPr>
  </w:style>
  <w:style w:type="paragraph" w:styleId="Footer">
    <w:name w:val="footer"/>
    <w:basedOn w:val="Normal"/>
    <w:link w:val="FooterChar"/>
    <w:uiPriority w:val="99"/>
    <w:unhideWhenUsed/>
    <w:rsid w:val="00B81CEA"/>
    <w:pPr>
      <w:tabs>
        <w:tab w:val="center" w:pos="4536"/>
        <w:tab w:val="right" w:pos="9072"/>
      </w:tabs>
    </w:pPr>
  </w:style>
  <w:style w:type="character" w:customStyle="1" w:styleId="FooterChar">
    <w:name w:val="Footer Char"/>
    <w:basedOn w:val="DefaultParagraphFont"/>
    <w:link w:val="Footer"/>
    <w:uiPriority w:val="99"/>
    <w:rsid w:val="00B81CEA"/>
    <w:rPr>
      <w:rFonts w:ascii="Calibri" w:eastAsia="Times New Roman" w:hAnsi="Calibri" w:cs="Times New Roman"/>
      <w:sz w:val="24"/>
      <w:szCs w:val="24"/>
      <w:lang w:val="en-US"/>
    </w:rPr>
  </w:style>
  <w:style w:type="character" w:styleId="CommentReference">
    <w:name w:val="annotation reference"/>
    <w:basedOn w:val="DefaultParagraphFont"/>
    <w:uiPriority w:val="99"/>
    <w:semiHidden/>
    <w:unhideWhenUsed/>
    <w:rsid w:val="00B81CEA"/>
    <w:rPr>
      <w:sz w:val="16"/>
      <w:szCs w:val="16"/>
    </w:rPr>
  </w:style>
  <w:style w:type="paragraph" w:styleId="CommentText">
    <w:name w:val="annotation text"/>
    <w:basedOn w:val="Normal"/>
    <w:link w:val="CommentTextChar"/>
    <w:uiPriority w:val="99"/>
    <w:semiHidden/>
    <w:unhideWhenUsed/>
    <w:rsid w:val="00B81CEA"/>
    <w:rPr>
      <w:sz w:val="20"/>
      <w:szCs w:val="20"/>
    </w:rPr>
  </w:style>
  <w:style w:type="character" w:customStyle="1" w:styleId="CommentTextChar">
    <w:name w:val="Comment Text Char"/>
    <w:basedOn w:val="DefaultParagraphFont"/>
    <w:link w:val="CommentText"/>
    <w:uiPriority w:val="99"/>
    <w:semiHidden/>
    <w:rsid w:val="00B81CEA"/>
    <w:rPr>
      <w:rFonts w:ascii="Calibri" w:eastAsia="Times New Roman"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81CEA"/>
    <w:rPr>
      <w:b/>
      <w:bCs/>
    </w:rPr>
  </w:style>
  <w:style w:type="character" w:customStyle="1" w:styleId="CommentSubjectChar">
    <w:name w:val="Comment Subject Char"/>
    <w:basedOn w:val="CommentTextChar"/>
    <w:link w:val="CommentSubject"/>
    <w:uiPriority w:val="99"/>
    <w:semiHidden/>
    <w:rsid w:val="00B81CEA"/>
    <w:rPr>
      <w:rFonts w:ascii="Calibri" w:eastAsia="Times New Roman" w:hAnsi="Calibri" w:cs="Times New Roman"/>
      <w:b/>
      <w:bCs/>
      <w:sz w:val="20"/>
      <w:szCs w:val="20"/>
      <w:lang w:val="en-US"/>
    </w:rPr>
  </w:style>
  <w:style w:type="paragraph" w:styleId="BalloonText">
    <w:name w:val="Balloon Text"/>
    <w:basedOn w:val="Normal"/>
    <w:link w:val="BalloonTextChar"/>
    <w:uiPriority w:val="99"/>
    <w:semiHidden/>
    <w:unhideWhenUsed/>
    <w:rsid w:val="00B81CEA"/>
    <w:rPr>
      <w:rFonts w:ascii="Tahoma" w:hAnsi="Tahoma" w:cs="Tahoma"/>
      <w:sz w:val="16"/>
      <w:szCs w:val="16"/>
    </w:rPr>
  </w:style>
  <w:style w:type="character" w:customStyle="1" w:styleId="BalloonTextChar">
    <w:name w:val="Balloon Text Char"/>
    <w:basedOn w:val="DefaultParagraphFont"/>
    <w:link w:val="BalloonText"/>
    <w:uiPriority w:val="99"/>
    <w:semiHidden/>
    <w:rsid w:val="00B81CEA"/>
    <w:rPr>
      <w:rFonts w:ascii="Tahoma" w:eastAsia="Times New Roman" w:hAnsi="Tahoma" w:cs="Tahoma"/>
      <w:sz w:val="16"/>
      <w:szCs w:val="16"/>
      <w:lang w:val="en-US"/>
    </w:rPr>
  </w:style>
  <w:style w:type="table" w:styleId="TableGrid">
    <w:name w:val="Table Grid"/>
    <w:basedOn w:val="TableNormal"/>
    <w:uiPriority w:val="59"/>
    <w:rsid w:val="007117B5"/>
    <w:pPr>
      <w:spacing w:after="0" w:line="240" w:lineRule="auto"/>
    </w:pPr>
    <w:rPr>
      <w:rFonts w:eastAsiaTheme="minorEastAsia"/>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B455C7"/>
    <w:pPr>
      <w:spacing w:after="0" w:line="240" w:lineRule="auto"/>
    </w:pPr>
    <w:rPr>
      <w:rFonts w:ascii="Calibri" w:eastAsia="Times New Roman" w:hAnsi="Calibri"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D1135-B785-41D4-85F5-EBEF1A6B1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1424</Words>
  <Characters>8117</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Hewlett-Packard</Company>
  <LinksUpToDate>false</LinksUpToDate>
  <CharactersWithSpaces>9522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Ayisi</dc:creator>
  <cp:lastModifiedBy>MY PC</cp:lastModifiedBy>
  <cp:revision>2</cp:revision>
  <dcterms:created xsi:type="dcterms:W3CDTF">2020-05-10T15:07:00Z</dcterms:created>
  <dcterms:modified xsi:type="dcterms:W3CDTF">2020-05-10T15:07:00Z</dcterms:modified>
</cp:coreProperties>
</file>